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E6" w:rsidRPr="000547E6" w:rsidRDefault="000547E6" w:rsidP="000547E6">
      <w:pPr>
        <w:keepNext/>
        <w:keepLines/>
        <w:spacing w:before="480" w:after="0"/>
        <w:jc w:val="center"/>
        <w:outlineLvl w:val="0"/>
        <w:rPr>
          <w:rFonts w:eastAsia="Times New Roman" w:cs="Times New Roman"/>
          <w:b/>
          <w:bCs/>
          <w:color w:val="365F91"/>
          <w:sz w:val="28"/>
          <w:szCs w:val="28"/>
        </w:rPr>
      </w:pPr>
      <w:r w:rsidRPr="000547E6">
        <w:rPr>
          <w:rFonts w:eastAsia="Times New Roman" w:cs="Times New Roman"/>
          <w:b/>
          <w:bCs/>
          <w:color w:val="365F91"/>
          <w:sz w:val="28"/>
          <w:szCs w:val="28"/>
        </w:rPr>
        <w:t>TEHNISKĀ SPECIFIKĀCIJA</w:t>
      </w:r>
    </w:p>
    <w:p w:rsidR="000547E6" w:rsidRPr="000547E6" w:rsidRDefault="000547E6" w:rsidP="000547E6">
      <w:pPr>
        <w:keepNext/>
        <w:keepLines/>
        <w:numPr>
          <w:ilvl w:val="0"/>
          <w:numId w:val="1"/>
        </w:numPr>
        <w:spacing w:before="480" w:after="120"/>
        <w:jc w:val="center"/>
        <w:outlineLvl w:val="0"/>
        <w:rPr>
          <w:rFonts w:eastAsia="Times New Roman" w:cs="Times New Roman"/>
          <w:b/>
          <w:bCs/>
          <w:color w:val="365F91"/>
          <w:sz w:val="28"/>
          <w:szCs w:val="28"/>
        </w:rPr>
      </w:pPr>
      <w:proofErr w:type="spellStart"/>
      <w:r w:rsidRPr="000547E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lote</w:t>
      </w:r>
      <w:proofErr w:type="spellEnd"/>
      <w:r w:rsidRPr="000547E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“Reprezentācijas priekšmeti – krūzes un kancelejas preces”</w:t>
      </w:r>
    </w:p>
    <w:tbl>
      <w:tblPr>
        <w:tblStyle w:val="TableGrid"/>
        <w:tblW w:w="9274" w:type="dxa"/>
        <w:tblLook w:val="04A0" w:firstRow="1" w:lastRow="0" w:firstColumn="1" w:lastColumn="0" w:noHBand="0" w:noVBand="1"/>
      </w:tblPr>
      <w:tblGrid>
        <w:gridCol w:w="2664"/>
        <w:gridCol w:w="3965"/>
        <w:gridCol w:w="2645"/>
      </w:tblGrid>
      <w:tr w:rsidR="000547E6" w:rsidRPr="000547E6" w:rsidTr="000547E6">
        <w:tc>
          <w:tcPr>
            <w:tcW w:w="9274" w:type="dxa"/>
            <w:gridSpan w:val="3"/>
            <w:shd w:val="clear" w:color="auto" w:fill="EAF1DD"/>
            <w:vAlign w:val="center"/>
          </w:tcPr>
          <w:p w:rsidR="000547E6" w:rsidRPr="000547E6" w:rsidRDefault="000547E6" w:rsidP="000547E6">
            <w:pPr>
              <w:keepNext/>
              <w:keepLines/>
              <w:numPr>
                <w:ilvl w:val="1"/>
                <w:numId w:val="1"/>
              </w:numPr>
              <w:spacing w:before="120" w:after="12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</w:pPr>
            <w:r w:rsidRPr="000547E6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  <w:t xml:space="preserve">Krūzes ar </w:t>
            </w:r>
            <w:proofErr w:type="spellStart"/>
            <w:r w:rsidRPr="000547E6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  <w:t>apdruku</w:t>
            </w:r>
            <w:proofErr w:type="spellEnd"/>
          </w:p>
        </w:tc>
      </w:tr>
      <w:tr w:rsidR="000547E6" w:rsidRPr="000547E6" w:rsidTr="00B763F8">
        <w:tc>
          <w:tcPr>
            <w:tcW w:w="6629" w:type="dxa"/>
            <w:gridSpan w:val="2"/>
            <w:vAlign w:val="center"/>
          </w:tcPr>
          <w:p w:rsidR="000547E6" w:rsidRPr="000547E6" w:rsidRDefault="000547E6" w:rsidP="000547E6">
            <w:pPr>
              <w:keepNext/>
              <w:keepLines/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0547E6">
              <w:rPr>
                <w:rFonts w:eastAsia="Times New Roman" w:cs="Times New Roman"/>
                <w:b/>
                <w:bCs/>
                <w:szCs w:val="24"/>
              </w:rPr>
              <w:t>Prasības reprezentācijas priekšmetam</w:t>
            </w:r>
          </w:p>
        </w:tc>
        <w:tc>
          <w:tcPr>
            <w:tcW w:w="2645" w:type="dxa"/>
            <w:vAlign w:val="center"/>
          </w:tcPr>
          <w:p w:rsidR="000547E6" w:rsidRPr="000547E6" w:rsidRDefault="000547E6" w:rsidP="000547E6">
            <w:pPr>
              <w:keepNext/>
              <w:keepLines/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0547E6">
              <w:rPr>
                <w:rFonts w:eastAsia="Times New Roman" w:cs="Times New Roman"/>
                <w:b/>
                <w:bCs/>
                <w:szCs w:val="24"/>
              </w:rPr>
              <w:t>Pretendenta piedāvājums</w:t>
            </w: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Materiāls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keramika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 xml:space="preserve">Izmērs 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augstums ne mazāk kā 95 mm, diametrs ne mazāk kā 80 mm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Tilpums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ne mazāk 300 ml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Krāsa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balta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Uzdruka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0547E6">
              <w:rPr>
                <w:rFonts w:eastAsia="Calibri" w:cs="Times New Roman"/>
                <w:szCs w:val="24"/>
              </w:rPr>
              <w:t>Pilnkrāsu</w:t>
            </w:r>
            <w:proofErr w:type="spellEnd"/>
            <w:r w:rsidRPr="000547E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0547E6">
              <w:rPr>
                <w:rFonts w:eastAsia="Calibri" w:cs="Times New Roman"/>
                <w:szCs w:val="24"/>
              </w:rPr>
              <w:t>apkārtdruka</w:t>
            </w:r>
            <w:proofErr w:type="spellEnd"/>
            <w:r w:rsidRPr="000547E6">
              <w:rPr>
                <w:rFonts w:eastAsia="Calibri" w:cs="Times New Roman"/>
                <w:szCs w:val="24"/>
              </w:rPr>
              <w:t xml:space="preserve"> (4+0), ievērojot Eiropas Lauksaimniecības fonda lauku attīstībai publicitātes un vizuālās identitātes prasības, iekļaujot ELFLA un LEADER logotipus: </w:t>
            </w:r>
            <w:hyperlink r:id="rId5" w:anchor="jump" w:history="1">
              <w:r w:rsidRPr="000547E6">
                <w:rPr>
                  <w:rFonts w:eastAsia="Calibri" w:cs="Times New Roman"/>
                  <w:color w:val="0000FF"/>
                  <w:szCs w:val="24"/>
                  <w:u w:val="single"/>
                </w:rPr>
                <w:t>https://www.zm.gov.lv/zemkopibas-ministrija/statiskas-lapas/2014-2020-planosanas-periods?id=5509#jump</w:t>
              </w:r>
            </w:hyperlink>
            <w:r w:rsidRPr="000547E6">
              <w:rPr>
                <w:rFonts w:eastAsia="Calibri" w:cs="Times New Roman"/>
                <w:szCs w:val="24"/>
              </w:rPr>
              <w:t>, kā arī  papildinot ar Pasūtītāja logotipu un nosaukumu. Dizains jāsaskaņo ar Pasūtītāju.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Skaits, gab.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Darba uzdevums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dizaina izstrāde un maketēšana, skiču saskaņošana ar Pasūtītāju, preču izgatavošana, iepakošana un piegāde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1850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Informatīvs paraugs</w:t>
            </w:r>
          </w:p>
        </w:tc>
        <w:tc>
          <w:tcPr>
            <w:tcW w:w="6610" w:type="dxa"/>
            <w:gridSpan w:val="2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noProof/>
                <w:szCs w:val="24"/>
                <w:lang w:eastAsia="lv-LV"/>
              </w:rPr>
              <w:drawing>
                <wp:anchor distT="0" distB="0" distL="114300" distR="114300" simplePos="0" relativeHeight="251663360" behindDoc="0" locked="0" layoutInCell="1" allowOverlap="1" wp14:anchorId="6BBA6924" wp14:editId="69607DB1">
                  <wp:simplePos x="0" y="0"/>
                  <wp:positionH relativeFrom="margin">
                    <wp:posOffset>1306775</wp:posOffset>
                  </wp:positionH>
                  <wp:positionV relativeFrom="margin">
                    <wp:posOffset>156045</wp:posOffset>
                  </wp:positionV>
                  <wp:extent cx="962025" cy="934085"/>
                  <wp:effectExtent l="0" t="0" r="952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lasiska-keramikas-kruze-krPV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47E6" w:rsidRPr="000547E6" w:rsidTr="000547E6">
        <w:tc>
          <w:tcPr>
            <w:tcW w:w="6629" w:type="dxa"/>
            <w:gridSpan w:val="2"/>
            <w:shd w:val="clear" w:color="auto" w:fill="D9D9D9"/>
          </w:tcPr>
          <w:p w:rsidR="000547E6" w:rsidRPr="000547E6" w:rsidRDefault="000547E6" w:rsidP="000547E6">
            <w:pPr>
              <w:spacing w:after="0" w:line="240" w:lineRule="auto"/>
              <w:jc w:val="right"/>
              <w:rPr>
                <w:rFonts w:eastAsia="Calibri" w:cs="Times New Roman"/>
                <w:b/>
                <w:szCs w:val="24"/>
              </w:rPr>
            </w:pPr>
            <w:r w:rsidRPr="000547E6">
              <w:rPr>
                <w:rFonts w:eastAsia="Calibri" w:cs="Times New Roman"/>
                <w:b/>
                <w:szCs w:val="24"/>
              </w:rPr>
              <w:t>Pretendenta piedāvātā cena EUR bez PVN par vienu vienību</w:t>
            </w:r>
          </w:p>
        </w:tc>
        <w:tc>
          <w:tcPr>
            <w:tcW w:w="2645" w:type="dxa"/>
            <w:shd w:val="clear" w:color="auto" w:fill="D9D9D9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0547E6">
        <w:trPr>
          <w:trHeight w:val="599"/>
        </w:trPr>
        <w:tc>
          <w:tcPr>
            <w:tcW w:w="9274" w:type="dxa"/>
            <w:gridSpan w:val="3"/>
            <w:shd w:val="clear" w:color="auto" w:fill="EAF1DD"/>
            <w:vAlign w:val="center"/>
          </w:tcPr>
          <w:p w:rsidR="000547E6" w:rsidRPr="000547E6" w:rsidRDefault="000547E6" w:rsidP="000547E6">
            <w:pPr>
              <w:keepNext/>
              <w:keepLines/>
              <w:numPr>
                <w:ilvl w:val="1"/>
                <w:numId w:val="1"/>
              </w:numPr>
              <w:spacing w:before="120" w:after="12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</w:pPr>
            <w:r w:rsidRPr="000547E6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  <w:t>Pildspalvas ar gravējumu</w:t>
            </w:r>
          </w:p>
        </w:tc>
      </w:tr>
      <w:tr w:rsidR="000547E6" w:rsidRPr="000547E6" w:rsidTr="00B763F8">
        <w:trPr>
          <w:trHeight w:val="599"/>
        </w:trPr>
        <w:tc>
          <w:tcPr>
            <w:tcW w:w="6629" w:type="dxa"/>
            <w:gridSpan w:val="2"/>
            <w:vAlign w:val="center"/>
          </w:tcPr>
          <w:p w:rsidR="000547E6" w:rsidRPr="000547E6" w:rsidRDefault="000547E6" w:rsidP="000547E6">
            <w:pPr>
              <w:keepNext/>
              <w:keepLines/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0547E6">
              <w:rPr>
                <w:rFonts w:eastAsia="Times New Roman" w:cs="Times New Roman"/>
                <w:b/>
                <w:bCs/>
                <w:szCs w:val="24"/>
              </w:rPr>
              <w:t>Prasības reprezentācijas priekšmetam</w:t>
            </w:r>
          </w:p>
        </w:tc>
        <w:tc>
          <w:tcPr>
            <w:tcW w:w="2645" w:type="dxa"/>
            <w:vAlign w:val="center"/>
          </w:tcPr>
          <w:p w:rsidR="000547E6" w:rsidRPr="000547E6" w:rsidRDefault="000547E6" w:rsidP="000547E6">
            <w:pPr>
              <w:keepNext/>
              <w:keepLines/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0547E6">
              <w:rPr>
                <w:rFonts w:eastAsia="Times New Roman" w:cs="Times New Roman"/>
                <w:b/>
                <w:bCs/>
                <w:szCs w:val="24"/>
              </w:rPr>
              <w:t>Pretendenta piedāvājums</w:t>
            </w:r>
          </w:p>
        </w:tc>
      </w:tr>
      <w:tr w:rsidR="000547E6" w:rsidRPr="000547E6" w:rsidTr="00B763F8">
        <w:tc>
          <w:tcPr>
            <w:tcW w:w="2664" w:type="dxa"/>
            <w:tcBorders>
              <w:bottom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ind w:right="141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Materiāls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metāls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Korpusa krāsa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 xml:space="preserve">100 </w:t>
            </w:r>
            <w:proofErr w:type="spellStart"/>
            <w:r w:rsidRPr="000547E6">
              <w:rPr>
                <w:rFonts w:eastAsia="Calibri" w:cs="Times New Roman"/>
                <w:szCs w:val="24"/>
              </w:rPr>
              <w:t>gab</w:t>
            </w:r>
            <w:proofErr w:type="spellEnd"/>
            <w:r w:rsidRPr="000547E6">
              <w:rPr>
                <w:rFonts w:eastAsia="Calibri" w:cs="Times New Roman"/>
                <w:szCs w:val="24"/>
              </w:rPr>
              <w:t xml:space="preserve"> zaļa, 100 </w:t>
            </w:r>
            <w:proofErr w:type="spellStart"/>
            <w:r w:rsidRPr="000547E6">
              <w:rPr>
                <w:rFonts w:eastAsia="Calibri" w:cs="Times New Roman"/>
                <w:szCs w:val="24"/>
              </w:rPr>
              <w:t>gab</w:t>
            </w:r>
            <w:proofErr w:type="spellEnd"/>
            <w:r w:rsidRPr="000547E6">
              <w:rPr>
                <w:rFonts w:eastAsia="Calibri" w:cs="Times New Roman"/>
                <w:szCs w:val="24"/>
              </w:rPr>
              <w:t xml:space="preserve"> oranža (ar gravējumu)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Piezīmes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 xml:space="preserve">pildspalva ar </w:t>
            </w:r>
            <w:proofErr w:type="spellStart"/>
            <w:r w:rsidRPr="000547E6">
              <w:rPr>
                <w:rFonts w:eastAsia="Calibri" w:cs="Times New Roman"/>
                <w:szCs w:val="24"/>
              </w:rPr>
              <w:t>klipsi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lastRenderedPageBreak/>
              <w:t>Gravējums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 xml:space="preserve">(1+0), ievērojot Eiropas Lauksaimniecības fonda lauku attīstībai publicitātes un vizuālās identitātes prasības, iekļaujot ELFLA un LEADER logotipus: </w:t>
            </w:r>
            <w:hyperlink r:id="rId7" w:anchor="jump" w:history="1">
              <w:r w:rsidRPr="000547E6">
                <w:rPr>
                  <w:rFonts w:eastAsia="Calibri" w:cs="Times New Roman"/>
                  <w:color w:val="0000FF"/>
                  <w:szCs w:val="24"/>
                  <w:u w:val="single"/>
                </w:rPr>
                <w:t>https://www.zm.gov.lv/zemkopibas-ministrija/statiskas-lapas/2014-2020-planosanas-periods?id=5509#jump</w:t>
              </w:r>
            </w:hyperlink>
            <w:r w:rsidRPr="000547E6">
              <w:rPr>
                <w:rFonts w:eastAsia="Calibri" w:cs="Times New Roman"/>
                <w:szCs w:val="24"/>
              </w:rPr>
              <w:t>, kā arī papildinot ar Pasūtītāja logotipu un nosaukumu. Dizains jāsaskaņo ar Pasūtītāju.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Skaits, gab.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 xml:space="preserve">200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142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Informatīvs paraugs</w:t>
            </w:r>
          </w:p>
        </w:tc>
        <w:tc>
          <w:tcPr>
            <w:tcW w:w="6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noProof/>
                <w:lang w:eastAsia="lv-LV"/>
              </w:rPr>
              <w:drawing>
                <wp:anchor distT="0" distB="0" distL="114300" distR="114300" simplePos="0" relativeHeight="251662336" behindDoc="1" locked="0" layoutInCell="1" allowOverlap="1" wp14:anchorId="35C2D3A1" wp14:editId="0E3DA9A6">
                  <wp:simplePos x="0" y="0"/>
                  <wp:positionH relativeFrom="column">
                    <wp:posOffset>1417955</wp:posOffset>
                  </wp:positionH>
                  <wp:positionV relativeFrom="paragraph">
                    <wp:posOffset>29210</wp:posOffset>
                  </wp:positionV>
                  <wp:extent cx="1089025" cy="815340"/>
                  <wp:effectExtent l="0" t="0" r="0" b="3810"/>
                  <wp:wrapTight wrapText="bothSides">
                    <wp:wrapPolygon edited="0">
                      <wp:start x="0" y="0"/>
                      <wp:lineTo x="0" y="21196"/>
                      <wp:lineTo x="21159" y="21196"/>
                      <wp:lineTo x="21159" y="0"/>
                      <wp:lineTo x="0" y="0"/>
                    </wp:wrapPolygon>
                  </wp:wrapTight>
                  <wp:docPr id="14" name="Picture 14" descr="http://www.digitalapele.lv/prezentreklama/items/large/mateta-metala-pildspalvas-nGp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igitalapele.lv/prezentreklama/items/large/mateta-metala-pildspalvas-nGp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0547E6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47E6" w:rsidRPr="000547E6" w:rsidRDefault="000547E6" w:rsidP="000547E6">
            <w:pPr>
              <w:snapToGrid w:val="0"/>
              <w:spacing w:after="0" w:line="240" w:lineRule="auto"/>
              <w:jc w:val="right"/>
              <w:rPr>
                <w:rFonts w:eastAsia="Calibri" w:cs="Times New Roman"/>
                <w:b/>
                <w:szCs w:val="24"/>
              </w:rPr>
            </w:pPr>
            <w:r w:rsidRPr="000547E6">
              <w:rPr>
                <w:rFonts w:eastAsia="Calibri" w:cs="Times New Roman"/>
                <w:b/>
                <w:szCs w:val="24"/>
              </w:rPr>
              <w:t>Pretendenta piedāvātā cena EUR bez PVN par vienu vienību</w:t>
            </w:r>
            <w:r w:rsidRPr="000547E6">
              <w:rPr>
                <w:rFonts w:eastAsia="Calibri" w:cs="Times New Roman"/>
                <w:b/>
                <w:szCs w:val="24"/>
              </w:rPr>
              <w:tab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0547E6">
        <w:tc>
          <w:tcPr>
            <w:tcW w:w="9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547E6" w:rsidRPr="000547E6" w:rsidRDefault="000547E6" w:rsidP="000547E6">
            <w:pPr>
              <w:keepNext/>
              <w:keepLines/>
              <w:numPr>
                <w:ilvl w:val="1"/>
                <w:numId w:val="1"/>
              </w:numPr>
              <w:spacing w:before="120" w:after="12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4"/>
              </w:rPr>
            </w:pPr>
            <w:r w:rsidRPr="000547E6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  <w:t xml:space="preserve">Zibatmiņas ar </w:t>
            </w:r>
            <w:proofErr w:type="spellStart"/>
            <w:r w:rsidRPr="000547E6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  <w:t>apdruku</w:t>
            </w:r>
            <w:proofErr w:type="spellEnd"/>
          </w:p>
        </w:tc>
      </w:tr>
      <w:tr w:rsidR="000547E6" w:rsidRPr="000547E6" w:rsidTr="00B763F8">
        <w:tc>
          <w:tcPr>
            <w:tcW w:w="6629" w:type="dxa"/>
            <w:gridSpan w:val="2"/>
            <w:tcBorders>
              <w:top w:val="single" w:sz="4" w:space="0" w:color="auto"/>
            </w:tcBorders>
            <w:vAlign w:val="center"/>
          </w:tcPr>
          <w:p w:rsidR="000547E6" w:rsidRPr="000547E6" w:rsidRDefault="000547E6" w:rsidP="000547E6">
            <w:pPr>
              <w:keepNext/>
              <w:keepLines/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0547E6">
              <w:rPr>
                <w:rFonts w:eastAsia="Times New Roman" w:cs="Times New Roman"/>
                <w:b/>
                <w:bCs/>
                <w:szCs w:val="24"/>
              </w:rPr>
              <w:t>Prasības reprezentācijas priekšmetam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0547E6" w:rsidRPr="000547E6" w:rsidRDefault="000547E6" w:rsidP="000547E6">
            <w:pPr>
              <w:keepNext/>
              <w:keepLines/>
              <w:spacing w:before="120" w:after="12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</w:pPr>
            <w:r w:rsidRPr="000547E6">
              <w:rPr>
                <w:rFonts w:eastAsia="Times New Roman" w:cs="Times New Roman"/>
                <w:b/>
                <w:bCs/>
                <w:szCs w:val="24"/>
              </w:rPr>
              <w:t>Pretendenta piedāvājums</w:t>
            </w: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ind w:right="141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Materiāls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plastmasas korpuss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Korpusa krāsa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 xml:space="preserve">balta ar </w:t>
            </w:r>
            <w:proofErr w:type="spellStart"/>
            <w:r w:rsidRPr="000547E6">
              <w:rPr>
                <w:rFonts w:eastAsia="Calibri" w:cs="Times New Roman"/>
                <w:szCs w:val="24"/>
              </w:rPr>
              <w:t>apdruku</w:t>
            </w:r>
            <w:proofErr w:type="spellEnd"/>
          </w:p>
        </w:tc>
        <w:tc>
          <w:tcPr>
            <w:tcW w:w="264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Izmērs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aptuveni 5 cm x 8 cm vai ekvivalents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0547E6">
              <w:rPr>
                <w:rFonts w:eastAsia="Calibri" w:cs="Times New Roman"/>
                <w:szCs w:val="24"/>
              </w:rPr>
              <w:t>Apdruka</w:t>
            </w:r>
            <w:proofErr w:type="spellEnd"/>
          </w:p>
        </w:tc>
        <w:tc>
          <w:tcPr>
            <w:tcW w:w="396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0547E6">
              <w:rPr>
                <w:rFonts w:eastAsia="Calibri" w:cs="Times New Roman"/>
                <w:szCs w:val="24"/>
              </w:rPr>
              <w:t>pilnkrāsu</w:t>
            </w:r>
            <w:proofErr w:type="spellEnd"/>
            <w:r w:rsidRPr="000547E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0547E6">
              <w:rPr>
                <w:rFonts w:eastAsia="Calibri" w:cs="Times New Roman"/>
                <w:szCs w:val="24"/>
              </w:rPr>
              <w:t>apdruka</w:t>
            </w:r>
            <w:proofErr w:type="spellEnd"/>
            <w:r w:rsidRPr="000547E6">
              <w:rPr>
                <w:rFonts w:eastAsia="Calibri" w:cs="Times New Roman"/>
                <w:szCs w:val="24"/>
              </w:rPr>
              <w:t xml:space="preserve"> (4+4), ievērojot Eiropas Lauksaimniecības fonda lauku attīstībai publicitātes un vizuālās identitātes prasības, iekļaujot ELFLA un LEADER logotipus: </w:t>
            </w:r>
            <w:hyperlink r:id="rId9" w:anchor="jump" w:history="1">
              <w:r w:rsidRPr="000547E6">
                <w:rPr>
                  <w:rFonts w:eastAsia="Calibri" w:cs="Times New Roman"/>
                  <w:color w:val="0000FF"/>
                  <w:szCs w:val="24"/>
                  <w:u w:val="single"/>
                </w:rPr>
                <w:t>https://www.zm.gov.lv/zemkopibas-ministrija/statiskas-lapas/2014-2020-planosanas-periods?id=5509#jump</w:t>
              </w:r>
            </w:hyperlink>
            <w:r w:rsidRPr="000547E6">
              <w:rPr>
                <w:rFonts w:eastAsia="Calibri" w:cs="Times New Roman"/>
                <w:szCs w:val="24"/>
              </w:rPr>
              <w:t>, kā arī papildinot ar Pasūtītāja logotipu un nosaukumu. Dizains jāsaskaņo ar Pasūtītāju.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Atmiņas apjoms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ne mazāk 4 GB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Iesaiņojums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papīra vai plastmasas kastīte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Skaits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Darba uzdevums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Preču dizaina izstrāde un maketēšana, saskaņošana ar Pasūtītāju, preču izgatavošana, iepakošana un piegāde.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1953"/>
        </w:trPr>
        <w:tc>
          <w:tcPr>
            <w:tcW w:w="2664" w:type="dxa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lastRenderedPageBreak/>
              <w:t>Informatīvs paraugs</w:t>
            </w:r>
          </w:p>
        </w:tc>
        <w:tc>
          <w:tcPr>
            <w:tcW w:w="6610" w:type="dxa"/>
            <w:gridSpan w:val="2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noProof/>
                <w:szCs w:val="24"/>
                <w:lang w:eastAsia="lv-LV"/>
              </w:rPr>
              <w:drawing>
                <wp:anchor distT="0" distB="0" distL="114300" distR="114300" simplePos="0" relativeHeight="251661312" behindDoc="1" locked="0" layoutInCell="1" allowOverlap="1" wp14:anchorId="6EA1F6D4" wp14:editId="568725B1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58420</wp:posOffset>
                  </wp:positionV>
                  <wp:extent cx="1202690" cy="1085850"/>
                  <wp:effectExtent l="1270" t="0" r="0" b="0"/>
                  <wp:wrapTight wrapText="bothSides">
                    <wp:wrapPolygon edited="0">
                      <wp:start x="23" y="21625"/>
                      <wp:lineTo x="21235" y="21625"/>
                      <wp:lineTo x="21235" y="404"/>
                      <wp:lineTo x="23" y="404"/>
                      <wp:lineTo x="23" y="21625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0269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47E6" w:rsidRPr="000547E6" w:rsidTr="000547E6">
        <w:tc>
          <w:tcPr>
            <w:tcW w:w="6629" w:type="dxa"/>
            <w:gridSpan w:val="2"/>
            <w:shd w:val="clear" w:color="auto" w:fill="D9D9D9"/>
          </w:tcPr>
          <w:p w:rsidR="000547E6" w:rsidRPr="000547E6" w:rsidRDefault="000547E6" w:rsidP="000547E6">
            <w:pPr>
              <w:snapToGrid w:val="0"/>
              <w:spacing w:after="0" w:line="240" w:lineRule="auto"/>
              <w:jc w:val="right"/>
              <w:rPr>
                <w:rFonts w:eastAsia="Calibri" w:cs="Times New Roman"/>
                <w:b/>
                <w:szCs w:val="24"/>
              </w:rPr>
            </w:pPr>
            <w:r w:rsidRPr="000547E6">
              <w:rPr>
                <w:rFonts w:eastAsia="Calibri" w:cs="Times New Roman"/>
                <w:b/>
                <w:szCs w:val="24"/>
              </w:rPr>
              <w:t>Pretendenta piedāvātā cena EUR bez PVN par vienu vienību</w:t>
            </w:r>
            <w:r w:rsidRPr="000547E6">
              <w:rPr>
                <w:rFonts w:eastAsia="Calibri" w:cs="Times New Roman"/>
                <w:b/>
                <w:szCs w:val="24"/>
              </w:rPr>
              <w:tab/>
            </w:r>
          </w:p>
        </w:tc>
        <w:tc>
          <w:tcPr>
            <w:tcW w:w="2645" w:type="dxa"/>
            <w:shd w:val="clear" w:color="auto" w:fill="D9D9D9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0547E6">
        <w:tc>
          <w:tcPr>
            <w:tcW w:w="6629" w:type="dxa"/>
            <w:gridSpan w:val="2"/>
            <w:shd w:val="clear" w:color="auto" w:fill="EAF1DD"/>
          </w:tcPr>
          <w:p w:rsidR="000547E6" w:rsidRPr="000547E6" w:rsidRDefault="000547E6" w:rsidP="000547E6">
            <w:pPr>
              <w:snapToGrid w:val="0"/>
              <w:spacing w:before="120" w:after="120" w:line="240" w:lineRule="auto"/>
              <w:jc w:val="right"/>
              <w:rPr>
                <w:rFonts w:eastAsia="Calibri" w:cs="Times New Roman"/>
                <w:b/>
                <w:szCs w:val="24"/>
              </w:rPr>
            </w:pPr>
            <w:r w:rsidRPr="000547E6">
              <w:rPr>
                <w:rFonts w:eastAsia="Calibri" w:cs="Times New Roman"/>
                <w:b/>
                <w:szCs w:val="24"/>
              </w:rPr>
              <w:t>Kopējā cena par 1 vienību (par visām 1.lotes vienas vienības pozīcijām kopā) EUR bez PVN:</w:t>
            </w:r>
          </w:p>
        </w:tc>
        <w:tc>
          <w:tcPr>
            <w:tcW w:w="2645" w:type="dxa"/>
            <w:shd w:val="clear" w:color="auto" w:fill="EAF1DD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</w:tbl>
    <w:p w:rsidR="000547E6" w:rsidRPr="000547E6" w:rsidRDefault="000547E6" w:rsidP="000547E6">
      <w:pPr>
        <w:rPr>
          <w:rFonts w:eastAsia="Calibri" w:cs="Times New Roman"/>
        </w:rPr>
      </w:pPr>
    </w:p>
    <w:p w:rsidR="000547E6" w:rsidRPr="000547E6" w:rsidRDefault="000547E6" w:rsidP="000547E6">
      <w:pPr>
        <w:rPr>
          <w:rFonts w:eastAsia="Calibri" w:cs="Times New Roman"/>
        </w:rPr>
        <w:sectPr w:rsidR="000547E6" w:rsidRPr="000547E6" w:rsidSect="00435C4E">
          <w:headerReference w:type="default" r:id="rId11"/>
          <w:pgSz w:w="11906" w:h="16838"/>
          <w:pgMar w:top="413" w:right="991" w:bottom="1134" w:left="1701" w:header="708" w:footer="708" w:gutter="0"/>
          <w:cols w:space="708"/>
          <w:docGrid w:linePitch="360"/>
        </w:sectPr>
      </w:pPr>
    </w:p>
    <w:p w:rsidR="000547E6" w:rsidRPr="000547E6" w:rsidRDefault="000547E6" w:rsidP="000547E6">
      <w:pPr>
        <w:keepNext/>
        <w:keepLines/>
        <w:numPr>
          <w:ilvl w:val="0"/>
          <w:numId w:val="1"/>
        </w:numPr>
        <w:spacing w:before="120" w:after="120"/>
        <w:jc w:val="center"/>
        <w:outlineLvl w:val="0"/>
        <w:rPr>
          <w:rFonts w:eastAsia="Times New Roman" w:cs="Times New Roman"/>
          <w:b/>
          <w:bCs/>
          <w:color w:val="365F91"/>
          <w:sz w:val="28"/>
          <w:szCs w:val="28"/>
        </w:rPr>
      </w:pPr>
      <w:proofErr w:type="spellStart"/>
      <w:r w:rsidRPr="000547E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lote</w:t>
      </w:r>
      <w:proofErr w:type="spellEnd"/>
      <w:r w:rsidRPr="000547E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“Reprezentācijas priekšmeti – papīra maisiņi”</w:t>
      </w:r>
    </w:p>
    <w:tbl>
      <w:tblPr>
        <w:tblStyle w:val="TableGrid"/>
        <w:tblW w:w="9274" w:type="dxa"/>
        <w:tblLook w:val="04A0" w:firstRow="1" w:lastRow="0" w:firstColumn="1" w:lastColumn="0" w:noHBand="0" w:noVBand="1"/>
      </w:tblPr>
      <w:tblGrid>
        <w:gridCol w:w="2664"/>
        <w:gridCol w:w="3965"/>
        <w:gridCol w:w="2645"/>
      </w:tblGrid>
      <w:tr w:rsidR="000547E6" w:rsidRPr="000547E6" w:rsidTr="000547E6">
        <w:tc>
          <w:tcPr>
            <w:tcW w:w="9274" w:type="dxa"/>
            <w:gridSpan w:val="3"/>
            <w:shd w:val="clear" w:color="auto" w:fill="EAF1DD"/>
            <w:vAlign w:val="center"/>
          </w:tcPr>
          <w:p w:rsidR="000547E6" w:rsidRPr="000547E6" w:rsidRDefault="000547E6" w:rsidP="000547E6">
            <w:pPr>
              <w:keepNext/>
              <w:keepLines/>
              <w:numPr>
                <w:ilvl w:val="1"/>
                <w:numId w:val="1"/>
              </w:numPr>
              <w:spacing w:before="120" w:after="12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</w:pPr>
            <w:r w:rsidRPr="000547E6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  <w:t xml:space="preserve">Papīra maisiņi ar </w:t>
            </w:r>
            <w:proofErr w:type="spellStart"/>
            <w:r w:rsidRPr="000547E6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  <w:t>apdruku</w:t>
            </w:r>
            <w:proofErr w:type="spellEnd"/>
          </w:p>
        </w:tc>
      </w:tr>
      <w:tr w:rsidR="000547E6" w:rsidRPr="000547E6" w:rsidTr="00B763F8">
        <w:tc>
          <w:tcPr>
            <w:tcW w:w="6629" w:type="dxa"/>
            <w:gridSpan w:val="2"/>
            <w:vAlign w:val="center"/>
          </w:tcPr>
          <w:p w:rsidR="000547E6" w:rsidRPr="000547E6" w:rsidRDefault="000547E6" w:rsidP="000547E6">
            <w:pPr>
              <w:keepNext/>
              <w:keepLines/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0547E6">
              <w:rPr>
                <w:rFonts w:eastAsia="Times New Roman" w:cs="Times New Roman"/>
                <w:b/>
                <w:bCs/>
                <w:szCs w:val="24"/>
              </w:rPr>
              <w:t>Prasības reprezentācijas priekšmetam</w:t>
            </w:r>
          </w:p>
        </w:tc>
        <w:tc>
          <w:tcPr>
            <w:tcW w:w="2645" w:type="dxa"/>
            <w:vAlign w:val="center"/>
          </w:tcPr>
          <w:p w:rsidR="000547E6" w:rsidRPr="000547E6" w:rsidRDefault="000547E6" w:rsidP="000547E6">
            <w:pPr>
              <w:keepNext/>
              <w:keepLines/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0547E6">
              <w:rPr>
                <w:rFonts w:eastAsia="Times New Roman" w:cs="Times New Roman"/>
                <w:b/>
                <w:bCs/>
                <w:szCs w:val="24"/>
              </w:rPr>
              <w:t>Pretendenta piedāvājums</w:t>
            </w: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Materiāls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krītpapīrs ar auklas rokturiem, biezums ne mazāk kā 170 g/ m</w:t>
            </w:r>
            <w:r w:rsidRPr="000547E6">
              <w:rPr>
                <w:rFonts w:eastAsia="Calibri" w:cs="Times New Roman"/>
                <w:szCs w:val="24"/>
                <w:vertAlign w:val="superscript"/>
              </w:rPr>
              <w:t>2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 xml:space="preserve">Izmērs 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platums ne mazāk kā 225 mm, pamatne ne mazāk kā 80 mm, augstums ne mazāk kā 310 mm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Krāsa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  <w:highlight w:val="yellow"/>
              </w:rPr>
            </w:pPr>
            <w:r w:rsidRPr="000547E6">
              <w:rPr>
                <w:rFonts w:eastAsia="Calibri" w:cs="Times New Roman"/>
                <w:szCs w:val="24"/>
              </w:rPr>
              <w:t xml:space="preserve">tumši zaļa ar </w:t>
            </w:r>
            <w:proofErr w:type="spellStart"/>
            <w:r w:rsidRPr="000547E6">
              <w:rPr>
                <w:rFonts w:eastAsia="Calibri" w:cs="Times New Roman"/>
                <w:szCs w:val="24"/>
              </w:rPr>
              <w:t>apdruku</w:t>
            </w:r>
            <w:proofErr w:type="spellEnd"/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0547E6">
              <w:rPr>
                <w:rFonts w:eastAsia="Calibri" w:cs="Times New Roman"/>
                <w:szCs w:val="24"/>
              </w:rPr>
              <w:t>Apdruka</w:t>
            </w:r>
            <w:proofErr w:type="spellEnd"/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 xml:space="preserve">(1+0), ievērojot Eiropas Lauksaimniecības fonda lauku attīstībai publicitātes un vizuālās identitātes prasības, iekļaujot ELFLA un LEADER logotipus: </w:t>
            </w:r>
            <w:hyperlink r:id="rId12" w:anchor="jump" w:history="1">
              <w:r w:rsidRPr="000547E6">
                <w:rPr>
                  <w:rFonts w:eastAsia="Calibri" w:cs="Times New Roman"/>
                  <w:color w:val="0000FF"/>
                  <w:szCs w:val="24"/>
                  <w:u w:val="single"/>
                </w:rPr>
                <w:t>https://www.zm.gov.lv/zemkopibas-ministrija/statiskas-lapas/2014-2020-planosanas-periods?id=5509#jump</w:t>
              </w:r>
            </w:hyperlink>
            <w:r w:rsidRPr="000547E6">
              <w:rPr>
                <w:rFonts w:eastAsia="Calibri" w:cs="Times New Roman"/>
                <w:szCs w:val="24"/>
              </w:rPr>
              <w:t>, kā arī papildinot ar Pasūtītāja logotipu un nosaukumu (vienā maisiņa pusē). Dizains jāsaskaņo ar Pasūtītāju.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Skaits, gab.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200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Darba uzdevums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Maketēšana, preču izgatavošana un piegāde.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2535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Informatīvs paraugs</w:t>
            </w:r>
          </w:p>
        </w:tc>
        <w:tc>
          <w:tcPr>
            <w:tcW w:w="6610" w:type="dxa"/>
            <w:gridSpan w:val="2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0547E6">
              <w:rPr>
                <w:rFonts w:eastAsia="Calibri" w:cs="Times New Roman"/>
                <w:noProof/>
                <w:lang w:eastAsia="lv-LV"/>
              </w:rPr>
              <w:drawing>
                <wp:anchor distT="0" distB="0" distL="114300" distR="114300" simplePos="0" relativeHeight="251659264" behindDoc="1" locked="0" layoutInCell="1" allowOverlap="1" wp14:anchorId="19BDC8C0" wp14:editId="20CB323D">
                  <wp:simplePos x="0" y="0"/>
                  <wp:positionH relativeFrom="column">
                    <wp:posOffset>1242353</wp:posOffset>
                  </wp:positionH>
                  <wp:positionV relativeFrom="paragraph">
                    <wp:posOffset>164295</wp:posOffset>
                  </wp:positionV>
                  <wp:extent cx="1236980" cy="1352550"/>
                  <wp:effectExtent l="0" t="0" r="1270" b="0"/>
                  <wp:wrapTight wrapText="bothSides">
                    <wp:wrapPolygon edited="0">
                      <wp:start x="0" y="0"/>
                      <wp:lineTo x="0" y="21296"/>
                      <wp:lineTo x="21290" y="21296"/>
                      <wp:lineTo x="21290" y="0"/>
                      <wp:lineTo x="0" y="0"/>
                    </wp:wrapPolygon>
                  </wp:wrapTight>
                  <wp:docPr id="6" name="Picture 6" descr="https://encrypted-tbn1.gstatic.com/images?q=tbn:ANd9GcSPr62SbiDOH62xcafRHmhqGpRsbzou_HxkeLLQz30TNSmDzE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SPr62SbiDOH62xcafRHmhqGpRsbzou_HxkeLLQz30TNSmDzEg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33" t="19333" r="13667" b="2000"/>
                          <a:stretch/>
                        </pic:blipFill>
                        <pic:spPr bwMode="auto">
                          <a:xfrm>
                            <a:off x="0" y="0"/>
                            <a:ext cx="123698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noProof/>
                <w:szCs w:val="24"/>
                <w:lang w:eastAsia="lv-LV"/>
              </w:rPr>
            </w:pP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noProof/>
                <w:szCs w:val="24"/>
                <w:lang w:eastAsia="lv-LV"/>
              </w:rPr>
            </w:pP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noProof/>
                <w:szCs w:val="24"/>
                <w:lang w:eastAsia="lv-LV"/>
              </w:rPr>
            </w:pP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noProof/>
                <w:szCs w:val="24"/>
                <w:lang w:eastAsia="lv-LV"/>
              </w:rPr>
            </w:pP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0547E6">
        <w:tc>
          <w:tcPr>
            <w:tcW w:w="6629" w:type="dxa"/>
            <w:gridSpan w:val="2"/>
            <w:shd w:val="clear" w:color="auto" w:fill="D9D9D9"/>
          </w:tcPr>
          <w:p w:rsidR="000547E6" w:rsidRPr="000547E6" w:rsidRDefault="000547E6" w:rsidP="000547E6">
            <w:pPr>
              <w:spacing w:after="0" w:line="240" w:lineRule="auto"/>
              <w:jc w:val="right"/>
              <w:rPr>
                <w:rFonts w:eastAsia="Calibri" w:cs="Times New Roman"/>
                <w:b/>
                <w:szCs w:val="24"/>
              </w:rPr>
            </w:pPr>
            <w:r w:rsidRPr="000547E6">
              <w:rPr>
                <w:rFonts w:eastAsia="Calibri" w:cs="Times New Roman"/>
                <w:b/>
                <w:szCs w:val="24"/>
              </w:rPr>
              <w:t>Pretendenta piedāvātā cena EUR bez PVN par vienu vienību</w:t>
            </w:r>
          </w:p>
        </w:tc>
        <w:tc>
          <w:tcPr>
            <w:tcW w:w="2645" w:type="dxa"/>
            <w:shd w:val="clear" w:color="auto" w:fill="D9D9D9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0547E6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547E6" w:rsidRPr="000547E6" w:rsidRDefault="000547E6" w:rsidP="000547E6">
            <w:pPr>
              <w:snapToGrid w:val="0"/>
              <w:spacing w:before="120" w:after="120" w:line="240" w:lineRule="auto"/>
              <w:jc w:val="right"/>
              <w:rPr>
                <w:rFonts w:eastAsia="Calibri" w:cs="Times New Roman"/>
                <w:b/>
                <w:szCs w:val="24"/>
              </w:rPr>
            </w:pPr>
            <w:r w:rsidRPr="000547E6">
              <w:rPr>
                <w:rFonts w:eastAsia="Calibri" w:cs="Times New Roman"/>
                <w:b/>
                <w:szCs w:val="24"/>
              </w:rPr>
              <w:t>Kopējā cena par 1 vienību (par visām 2.lotes vienas vienības pozīcijām kopā) EUR bez PVN: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</w:tbl>
    <w:p w:rsidR="000547E6" w:rsidRPr="000547E6" w:rsidRDefault="000547E6" w:rsidP="000547E6">
      <w:pPr>
        <w:jc w:val="left"/>
        <w:rPr>
          <w:rFonts w:eastAsia="Times New Roman" w:cs="Times New Roman"/>
          <w:b/>
          <w:bCs/>
          <w:color w:val="365F91"/>
          <w:sz w:val="28"/>
          <w:szCs w:val="28"/>
        </w:rPr>
      </w:pPr>
    </w:p>
    <w:p w:rsidR="000547E6" w:rsidRPr="000547E6" w:rsidRDefault="000547E6" w:rsidP="000547E6">
      <w:pPr>
        <w:rPr>
          <w:rFonts w:eastAsia="Calibri" w:cs="Times New Roman"/>
        </w:rPr>
      </w:pPr>
      <w:r w:rsidRPr="000547E6">
        <w:rPr>
          <w:rFonts w:eastAsia="Calibri" w:cs="Times New Roman"/>
        </w:rPr>
        <w:br w:type="page"/>
      </w:r>
    </w:p>
    <w:p w:rsidR="000547E6" w:rsidRPr="000547E6" w:rsidRDefault="000547E6" w:rsidP="000547E6">
      <w:pPr>
        <w:keepNext/>
        <w:keepLines/>
        <w:numPr>
          <w:ilvl w:val="0"/>
          <w:numId w:val="1"/>
        </w:numPr>
        <w:spacing w:before="600" w:after="120"/>
        <w:ind w:left="357" w:hanging="357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proofErr w:type="spellStart"/>
      <w:r w:rsidRPr="000547E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lote</w:t>
      </w:r>
      <w:proofErr w:type="spellEnd"/>
      <w:r w:rsidRPr="000547E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“Reprezentācijas priekšmeti – informatīvi materiāli”</w:t>
      </w:r>
    </w:p>
    <w:tbl>
      <w:tblPr>
        <w:tblStyle w:val="TableGrid"/>
        <w:tblW w:w="9274" w:type="dxa"/>
        <w:tblLook w:val="04A0" w:firstRow="1" w:lastRow="0" w:firstColumn="1" w:lastColumn="0" w:noHBand="0" w:noVBand="1"/>
      </w:tblPr>
      <w:tblGrid>
        <w:gridCol w:w="2664"/>
        <w:gridCol w:w="3965"/>
        <w:gridCol w:w="2645"/>
      </w:tblGrid>
      <w:tr w:rsidR="000547E6" w:rsidRPr="000547E6" w:rsidTr="000547E6">
        <w:trPr>
          <w:trHeight w:val="525"/>
        </w:trPr>
        <w:tc>
          <w:tcPr>
            <w:tcW w:w="9274" w:type="dxa"/>
            <w:gridSpan w:val="3"/>
            <w:shd w:val="clear" w:color="auto" w:fill="EAF1DD"/>
            <w:vAlign w:val="center"/>
          </w:tcPr>
          <w:p w:rsidR="000547E6" w:rsidRPr="000547E6" w:rsidRDefault="000547E6" w:rsidP="000547E6">
            <w:pPr>
              <w:keepNext/>
              <w:keepLines/>
              <w:numPr>
                <w:ilvl w:val="1"/>
                <w:numId w:val="1"/>
              </w:numPr>
              <w:spacing w:before="120" w:after="12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</w:pPr>
            <w:r w:rsidRPr="000547E6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  <w:t>Informatīvi bukleti</w:t>
            </w:r>
          </w:p>
        </w:tc>
      </w:tr>
      <w:tr w:rsidR="000547E6" w:rsidRPr="000547E6" w:rsidTr="00B763F8">
        <w:trPr>
          <w:trHeight w:val="758"/>
        </w:trPr>
        <w:tc>
          <w:tcPr>
            <w:tcW w:w="6629" w:type="dxa"/>
            <w:gridSpan w:val="2"/>
            <w:vAlign w:val="center"/>
          </w:tcPr>
          <w:p w:rsidR="000547E6" w:rsidRPr="000547E6" w:rsidRDefault="000547E6" w:rsidP="000547E6">
            <w:pPr>
              <w:keepNext/>
              <w:keepLines/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0547E6">
              <w:rPr>
                <w:rFonts w:eastAsia="Times New Roman" w:cs="Times New Roman"/>
                <w:b/>
                <w:bCs/>
                <w:szCs w:val="24"/>
              </w:rPr>
              <w:t>Prasības reprezentācijas priekšmetam</w:t>
            </w:r>
          </w:p>
        </w:tc>
        <w:tc>
          <w:tcPr>
            <w:tcW w:w="2645" w:type="dxa"/>
            <w:vAlign w:val="center"/>
          </w:tcPr>
          <w:p w:rsidR="000547E6" w:rsidRPr="000547E6" w:rsidRDefault="000547E6" w:rsidP="000547E6">
            <w:pPr>
              <w:keepNext/>
              <w:keepLines/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0547E6">
              <w:rPr>
                <w:rFonts w:eastAsia="Times New Roman" w:cs="Times New Roman"/>
                <w:b/>
                <w:bCs/>
                <w:szCs w:val="24"/>
              </w:rPr>
              <w:t>Pretendenta piedāvājums</w:t>
            </w:r>
          </w:p>
        </w:tc>
      </w:tr>
      <w:tr w:rsidR="000547E6" w:rsidRPr="000547E6" w:rsidTr="00B763F8">
        <w:trPr>
          <w:trHeight w:val="277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Materiāls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ne mazāk kā 170 g/m</w:t>
            </w:r>
            <w:r w:rsidRPr="000547E6">
              <w:rPr>
                <w:rFonts w:eastAsia="Calibri" w:cs="Times New Roman"/>
                <w:szCs w:val="24"/>
                <w:vertAlign w:val="superscript"/>
              </w:rPr>
              <w:t>2</w:t>
            </w:r>
            <w:r w:rsidRPr="000547E6">
              <w:rPr>
                <w:rFonts w:eastAsia="Calibri" w:cs="Times New Roman"/>
                <w:szCs w:val="24"/>
              </w:rPr>
              <w:t> glancēts krītpapīrs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262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 xml:space="preserve">Izmērs 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A4 formāta lapa, locīta 3 daļās (2 locījumi), salocītā veidā ~100 x 210 mm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262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0547E6">
              <w:rPr>
                <w:rFonts w:eastAsia="Calibri" w:cs="Times New Roman"/>
                <w:szCs w:val="24"/>
              </w:rPr>
              <w:t>Apdruka</w:t>
            </w:r>
            <w:proofErr w:type="spellEnd"/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 xml:space="preserve">(4+4), ievērojot Eiropas Lauksaimniecības fonda lauku attīstībai publicitātes un vizuālās identitātes prasības, iekļaujot ELFLA un LEADER logotipus: </w:t>
            </w:r>
            <w:hyperlink r:id="rId14" w:anchor="jump" w:history="1">
              <w:r w:rsidRPr="000547E6">
                <w:rPr>
                  <w:rFonts w:eastAsia="Calibri" w:cs="Times New Roman"/>
                  <w:color w:val="0000FF"/>
                  <w:szCs w:val="24"/>
                  <w:u w:val="single"/>
                </w:rPr>
                <w:t>https://www.zm.gov.lv/zemkopibas-ministrija/statiskas-lapas/2014-2020-planosanas-periods?id=5509#jump</w:t>
              </w:r>
            </w:hyperlink>
            <w:r w:rsidRPr="000547E6">
              <w:rPr>
                <w:rFonts w:eastAsia="Calibri" w:cs="Times New Roman"/>
                <w:szCs w:val="24"/>
              </w:rPr>
              <w:t>, kā arī papildinot ar Pasūtītāja logotipu un nosaukumu. Dizains jāsaskaņo ar Pasūtītāju.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233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Skaits, gab.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300 (200 gab. latviešu valodā un 100 gab. angļu valodā)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977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Darba uzdevums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1. vismaz 3 veidu dizaina izstrāde divu veidu bukletiem – (1) latviešu valodā un (2) angļu valodā</w:t>
            </w: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2. teksta koriģēšana, pielāgošana dizainam divām valodām;</w:t>
            </w: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3. poligrāfijas materiālu izgatavošana un pēcapstrāde;</w:t>
            </w: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4. preču iepakošana un piegāde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1415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Informatīvs paraugs</w:t>
            </w:r>
          </w:p>
        </w:tc>
        <w:tc>
          <w:tcPr>
            <w:tcW w:w="6610" w:type="dxa"/>
            <w:gridSpan w:val="2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noProof/>
                <w:lang w:eastAsia="lv-LV"/>
              </w:rPr>
              <w:drawing>
                <wp:anchor distT="0" distB="0" distL="114300" distR="114300" simplePos="0" relativeHeight="251664384" behindDoc="1" locked="0" layoutInCell="1" allowOverlap="1" wp14:anchorId="2E530263" wp14:editId="418F5A98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1905</wp:posOffset>
                  </wp:positionV>
                  <wp:extent cx="1971675" cy="1391285"/>
                  <wp:effectExtent l="0" t="0" r="9525" b="0"/>
                  <wp:wrapTight wrapText="bothSides">
                    <wp:wrapPolygon edited="0">
                      <wp:start x="0" y="0"/>
                      <wp:lineTo x="0" y="21294"/>
                      <wp:lineTo x="21496" y="21294"/>
                      <wp:lineTo x="21496" y="0"/>
                      <wp:lineTo x="0" y="0"/>
                    </wp:wrapPolygon>
                  </wp:wrapTight>
                  <wp:docPr id="2" name="Picture 2" descr="http://www.printdigital.lv/wp-content/uploads/bukleti_locis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intdigital.lv/wp-content/uploads/bukleti_locisan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94" t="6200" r="63305" b="28585"/>
                          <a:stretch/>
                        </pic:blipFill>
                        <pic:spPr bwMode="auto">
                          <a:xfrm>
                            <a:off x="0" y="0"/>
                            <a:ext cx="197167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3934FC3" wp14:editId="3567BDD0">
                      <wp:simplePos x="0" y="0"/>
                      <wp:positionH relativeFrom="column">
                        <wp:posOffset>957083</wp:posOffset>
                      </wp:positionH>
                      <wp:positionV relativeFrom="paragraph">
                        <wp:posOffset>71148</wp:posOffset>
                      </wp:positionV>
                      <wp:extent cx="1696085" cy="27813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608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47E6" w:rsidRPr="000547E6" w:rsidRDefault="000547E6" w:rsidP="000547E6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0547E6">
                                    <w:rPr>
                                      <w:rFonts w:cs="Times New Roman"/>
                                      <w:color w:val="A6A6A6"/>
                                      <w:szCs w:val="24"/>
                                    </w:rPr>
                                    <w:t>trīsdaļīgs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34F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5.35pt;margin-top:5.6pt;width:133.55pt;height:2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" filled="f" stroked="f">
                      <v:textbox>
                        <w:txbxContent>
                          <w:p w:rsidR="000547E6" w:rsidRPr="000547E6" w:rsidRDefault="000547E6" w:rsidP="000547E6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0547E6">
                              <w:rPr>
                                <w:rFonts w:cs="Times New Roman"/>
                                <w:color w:val="A6A6A6"/>
                                <w:szCs w:val="24"/>
                              </w:rPr>
                              <w:t>trīsdaļīgs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0547E6">
        <w:trPr>
          <w:trHeight w:val="248"/>
        </w:trPr>
        <w:tc>
          <w:tcPr>
            <w:tcW w:w="6629" w:type="dxa"/>
            <w:gridSpan w:val="2"/>
            <w:shd w:val="clear" w:color="auto" w:fill="D9D9D9"/>
          </w:tcPr>
          <w:p w:rsidR="000547E6" w:rsidRPr="000547E6" w:rsidRDefault="000547E6" w:rsidP="000547E6">
            <w:pPr>
              <w:spacing w:after="0" w:line="240" w:lineRule="auto"/>
              <w:jc w:val="right"/>
              <w:rPr>
                <w:rFonts w:eastAsia="Calibri" w:cs="Times New Roman"/>
                <w:b/>
                <w:szCs w:val="24"/>
              </w:rPr>
            </w:pPr>
            <w:r w:rsidRPr="000547E6">
              <w:rPr>
                <w:rFonts w:eastAsia="Calibri" w:cs="Times New Roman"/>
                <w:b/>
                <w:szCs w:val="24"/>
              </w:rPr>
              <w:t>Pretendenta piedāvātā cena EUR bez PVN par vienu vienību</w:t>
            </w:r>
          </w:p>
        </w:tc>
        <w:tc>
          <w:tcPr>
            <w:tcW w:w="2645" w:type="dxa"/>
            <w:shd w:val="clear" w:color="auto" w:fill="D9D9D9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bookmarkStart w:id="0" w:name="_GoBack"/>
            <w:bookmarkEnd w:id="0"/>
          </w:p>
        </w:tc>
      </w:tr>
      <w:tr w:rsidR="000547E6" w:rsidRPr="000547E6" w:rsidTr="000547E6">
        <w:trPr>
          <w:trHeight w:val="525"/>
        </w:trPr>
        <w:tc>
          <w:tcPr>
            <w:tcW w:w="9274" w:type="dxa"/>
            <w:gridSpan w:val="3"/>
            <w:shd w:val="clear" w:color="auto" w:fill="EAF1DD"/>
            <w:vAlign w:val="center"/>
          </w:tcPr>
          <w:p w:rsidR="000547E6" w:rsidRPr="000547E6" w:rsidRDefault="000547E6" w:rsidP="000547E6">
            <w:pPr>
              <w:keepNext/>
              <w:keepLines/>
              <w:numPr>
                <w:ilvl w:val="1"/>
                <w:numId w:val="1"/>
              </w:numPr>
              <w:spacing w:before="120" w:after="12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</w:pPr>
            <w:proofErr w:type="spellStart"/>
            <w:r w:rsidRPr="000547E6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  <w:lastRenderedPageBreak/>
              <w:t>Roll-up</w:t>
            </w:r>
            <w:proofErr w:type="spellEnd"/>
            <w:r w:rsidRPr="000547E6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  <w:t xml:space="preserve"> stends ar somu</w:t>
            </w:r>
          </w:p>
        </w:tc>
      </w:tr>
      <w:tr w:rsidR="000547E6" w:rsidRPr="000547E6" w:rsidTr="00B763F8">
        <w:trPr>
          <w:trHeight w:val="758"/>
        </w:trPr>
        <w:tc>
          <w:tcPr>
            <w:tcW w:w="6629" w:type="dxa"/>
            <w:gridSpan w:val="2"/>
            <w:vAlign w:val="center"/>
          </w:tcPr>
          <w:p w:rsidR="000547E6" w:rsidRPr="000547E6" w:rsidRDefault="000547E6" w:rsidP="000547E6">
            <w:pPr>
              <w:keepNext/>
              <w:keepLines/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0547E6">
              <w:rPr>
                <w:rFonts w:eastAsia="Times New Roman" w:cs="Times New Roman"/>
                <w:b/>
                <w:bCs/>
                <w:szCs w:val="24"/>
              </w:rPr>
              <w:t>Prasības reprezentācijas priekšmetam</w:t>
            </w:r>
          </w:p>
        </w:tc>
        <w:tc>
          <w:tcPr>
            <w:tcW w:w="2645" w:type="dxa"/>
            <w:vAlign w:val="center"/>
          </w:tcPr>
          <w:p w:rsidR="000547E6" w:rsidRPr="000547E6" w:rsidRDefault="000547E6" w:rsidP="000547E6">
            <w:pPr>
              <w:keepNext/>
              <w:keepLines/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0547E6">
              <w:rPr>
                <w:rFonts w:eastAsia="Times New Roman" w:cs="Times New Roman"/>
                <w:b/>
                <w:bCs/>
                <w:szCs w:val="24"/>
              </w:rPr>
              <w:t>Pretendenta piedāvājums</w:t>
            </w:r>
          </w:p>
        </w:tc>
      </w:tr>
      <w:tr w:rsidR="000547E6" w:rsidRPr="000547E6" w:rsidTr="00B763F8">
        <w:trPr>
          <w:trHeight w:val="539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Konstrukcija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0547E6">
              <w:rPr>
                <w:rFonts w:eastAsia="Calibri" w:cs="Times New Roman"/>
                <w:szCs w:val="24"/>
              </w:rPr>
              <w:t>Vieglmetāla</w:t>
            </w:r>
            <w:proofErr w:type="spellEnd"/>
            <w:r w:rsidRPr="000547E6">
              <w:rPr>
                <w:rFonts w:eastAsia="Calibri" w:cs="Times New Roman"/>
                <w:szCs w:val="24"/>
              </w:rPr>
              <w:t xml:space="preserve"> konstrukcija sudraba krāsā 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262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 xml:space="preserve">Izmērs 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85-90 cm x 200 cm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729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</w:rPr>
            </w:pPr>
            <w:r w:rsidRPr="000547E6">
              <w:rPr>
                <w:rFonts w:eastAsia="Calibri" w:cs="Times New Roman"/>
              </w:rPr>
              <w:t>Druka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</w:rPr>
            </w:pPr>
            <w:r w:rsidRPr="000547E6">
              <w:rPr>
                <w:rFonts w:eastAsia="Calibri" w:cs="Times New Roman"/>
              </w:rPr>
              <w:t xml:space="preserve">(4+0), </w:t>
            </w:r>
            <w:r w:rsidRPr="000547E6">
              <w:rPr>
                <w:rFonts w:eastAsia="Calibri" w:cs="Times New Roman"/>
                <w:szCs w:val="24"/>
              </w:rPr>
              <w:t xml:space="preserve">ievērojot Eiropas Lauksaimniecības fonda lauku attīstībai publicitātes un vizuālās identitātes prasības, iekļaujot ELFLA un LEADER logotipus: </w:t>
            </w:r>
            <w:hyperlink r:id="rId16" w:anchor="jump" w:history="1">
              <w:r w:rsidRPr="000547E6">
                <w:rPr>
                  <w:rFonts w:eastAsia="Calibri" w:cs="Times New Roman"/>
                  <w:color w:val="0000FF"/>
                  <w:szCs w:val="24"/>
                  <w:u w:val="single"/>
                </w:rPr>
                <w:t>https://www.zm.gov.lv/zemkopibas-ministrija/statiskas-lapas/2014-2020-planosanas-periods?id=5509#jump</w:t>
              </w:r>
            </w:hyperlink>
            <w:r w:rsidRPr="000547E6">
              <w:rPr>
                <w:rFonts w:eastAsia="Calibri" w:cs="Times New Roman"/>
                <w:szCs w:val="24"/>
              </w:rPr>
              <w:t xml:space="preserve">, kā arī papildinot ar Pasūtītāja logotipu un nosaukumu. </w:t>
            </w:r>
            <w:r w:rsidRPr="000547E6">
              <w:rPr>
                <w:rFonts w:eastAsia="Calibri" w:cs="Times New Roman"/>
              </w:rPr>
              <w:t>Drukātajai daļai izmantot gaismu necaurlaidīgu banneru audumu, pārklāt ar materiālu, kas pasargā no skrāpējumiem un likvidē atspīdumu.</w:t>
            </w:r>
            <w:r w:rsidRPr="000547E6">
              <w:rPr>
                <w:rFonts w:eastAsia="Calibri" w:cs="Times New Roman"/>
                <w:szCs w:val="24"/>
              </w:rPr>
              <w:t xml:space="preserve"> Dizains jāsaskaņo ar Pasūtītāju.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496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</w:rPr>
            </w:pPr>
            <w:r w:rsidRPr="000547E6">
              <w:rPr>
                <w:rFonts w:eastAsia="Calibri" w:cs="Times New Roman"/>
              </w:rPr>
              <w:t>Soma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</w:rPr>
            </w:pPr>
            <w:r w:rsidRPr="000547E6">
              <w:rPr>
                <w:rFonts w:eastAsia="Calibri" w:cs="Times New Roman"/>
              </w:rPr>
              <w:t>Transportēšanai droša soma, ko var viegli nest rokā un/vai pāri plecam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233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Skaits, gab.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673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Darba uzdevums</w:t>
            </w:r>
          </w:p>
        </w:tc>
        <w:tc>
          <w:tcPr>
            <w:tcW w:w="396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Dizaina izstrāde un maketēšana, saskaņošana ar Pasūtītāju, preces izgatavošana, iepakošana un piegāde</w:t>
            </w:r>
          </w:p>
        </w:tc>
        <w:tc>
          <w:tcPr>
            <w:tcW w:w="2645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B763F8">
        <w:trPr>
          <w:trHeight w:val="2686"/>
        </w:trPr>
        <w:tc>
          <w:tcPr>
            <w:tcW w:w="2664" w:type="dxa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szCs w:val="24"/>
              </w:rPr>
              <w:t>Informatīvs paraugs</w:t>
            </w:r>
          </w:p>
        </w:tc>
        <w:tc>
          <w:tcPr>
            <w:tcW w:w="6610" w:type="dxa"/>
            <w:gridSpan w:val="2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noProof/>
                <w:lang w:eastAsia="lv-LV"/>
              </w:rPr>
              <w:drawing>
                <wp:anchor distT="0" distB="0" distL="114300" distR="114300" simplePos="0" relativeHeight="251660288" behindDoc="1" locked="0" layoutInCell="1" allowOverlap="1" wp14:anchorId="67E9A376" wp14:editId="0930C9FA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61595</wp:posOffset>
                  </wp:positionV>
                  <wp:extent cx="909320" cy="1532255"/>
                  <wp:effectExtent l="0" t="0" r="5080" b="0"/>
                  <wp:wrapTight wrapText="bothSides">
                    <wp:wrapPolygon edited="0">
                      <wp:start x="0" y="0"/>
                      <wp:lineTo x="0" y="21215"/>
                      <wp:lineTo x="21268" y="21215"/>
                      <wp:lineTo x="21268" y="0"/>
                      <wp:lineTo x="0" y="0"/>
                    </wp:wrapPolygon>
                  </wp:wrapTight>
                  <wp:docPr id="13" name="Picture 13" descr="http://oresdisplay.com/v3/wp-content/uploads/Roll-up-Banner-Eco-T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resdisplay.com/v3/wp-content/uploads/Roll-up-Banner-Eco-T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12" t="5458" r="46068" b="4173"/>
                          <a:stretch/>
                        </pic:blipFill>
                        <pic:spPr bwMode="auto">
                          <a:xfrm>
                            <a:off x="0" y="0"/>
                            <a:ext cx="909320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47E6" w:rsidRPr="000547E6" w:rsidTr="000547E6">
        <w:trPr>
          <w:trHeight w:val="248"/>
        </w:trPr>
        <w:tc>
          <w:tcPr>
            <w:tcW w:w="6629" w:type="dxa"/>
            <w:gridSpan w:val="2"/>
            <w:shd w:val="clear" w:color="auto" w:fill="D9D9D9"/>
          </w:tcPr>
          <w:p w:rsidR="000547E6" w:rsidRPr="000547E6" w:rsidRDefault="000547E6" w:rsidP="000547E6">
            <w:pPr>
              <w:spacing w:after="0" w:line="240" w:lineRule="auto"/>
              <w:jc w:val="right"/>
              <w:rPr>
                <w:rFonts w:eastAsia="Calibri" w:cs="Times New Roman"/>
                <w:b/>
                <w:szCs w:val="24"/>
              </w:rPr>
            </w:pPr>
            <w:r w:rsidRPr="000547E6">
              <w:rPr>
                <w:rFonts w:eastAsia="Calibri" w:cs="Times New Roman"/>
                <w:b/>
                <w:szCs w:val="24"/>
              </w:rPr>
              <w:t>Pretendenta piedāvātā cena EUR bez PVN par vienu vienību</w:t>
            </w:r>
          </w:p>
        </w:tc>
        <w:tc>
          <w:tcPr>
            <w:tcW w:w="2645" w:type="dxa"/>
            <w:shd w:val="clear" w:color="auto" w:fill="D9D9D9"/>
          </w:tcPr>
          <w:p w:rsidR="000547E6" w:rsidRPr="000547E6" w:rsidRDefault="000547E6" w:rsidP="000547E6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0547E6" w:rsidRPr="000547E6" w:rsidTr="000547E6">
        <w:trPr>
          <w:trHeight w:val="71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547E6" w:rsidRPr="000547E6" w:rsidRDefault="000547E6" w:rsidP="000547E6">
            <w:pPr>
              <w:snapToGrid w:val="0"/>
              <w:spacing w:before="120" w:after="120" w:line="240" w:lineRule="auto"/>
              <w:jc w:val="right"/>
              <w:rPr>
                <w:rFonts w:eastAsia="Calibri" w:cs="Times New Roman"/>
                <w:szCs w:val="24"/>
              </w:rPr>
            </w:pPr>
            <w:r w:rsidRPr="000547E6">
              <w:rPr>
                <w:rFonts w:eastAsia="Calibri" w:cs="Times New Roman"/>
                <w:b/>
                <w:szCs w:val="24"/>
              </w:rPr>
              <w:t>Kopējā cena par 1 vienību (par visām 3.lotes vienas vienības pozīcijām kopā) EUR bez PVN: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547E6" w:rsidRPr="000547E6" w:rsidRDefault="000547E6" w:rsidP="000547E6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</w:tbl>
    <w:p w:rsidR="003C0212" w:rsidRDefault="003C0212"/>
    <w:sectPr w:rsidR="003C0212" w:rsidSect="000547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E6" w:rsidRPr="00387151" w:rsidRDefault="000547E6" w:rsidP="001434D1">
    <w:pPr>
      <w:pStyle w:val="Header"/>
      <w:jc w:val="right"/>
      <w:rPr>
        <w:rFonts w:cs="Times New Roman"/>
        <w:szCs w:val="24"/>
      </w:rPr>
    </w:pPr>
    <w:r w:rsidRPr="00387151">
      <w:rPr>
        <w:rFonts w:cs="Times New Roman"/>
        <w:szCs w:val="24"/>
      </w:rPr>
      <w:t>1.pielikums</w:t>
    </w:r>
  </w:p>
  <w:p w:rsidR="000547E6" w:rsidRPr="00E1492A" w:rsidRDefault="000547E6" w:rsidP="001434D1">
    <w:pPr>
      <w:pStyle w:val="Header"/>
      <w:jc w:val="right"/>
      <w:rPr>
        <w:rFonts w:cs="Times New Roman"/>
        <w:szCs w:val="24"/>
      </w:rPr>
    </w:pPr>
    <w:r w:rsidRPr="00E1492A">
      <w:rPr>
        <w:rFonts w:cs="Times New Roman"/>
        <w:szCs w:val="24"/>
      </w:rPr>
      <w:t>Iepirkuma „</w:t>
    </w:r>
    <w:r w:rsidRPr="007B4974">
      <w:rPr>
        <w:rFonts w:cs="Times New Roman"/>
        <w:szCs w:val="24"/>
      </w:rPr>
      <w:t>Reprezentācijas priekšmetu izgatavošana un  piegāde biedrības “Rēzeknes rajona kopienu partnerība” darbības nodrošināšanai</w:t>
    </w:r>
    <w:r>
      <w:rPr>
        <w:rFonts w:cs="Times New Roman"/>
        <w:szCs w:val="24"/>
      </w:rPr>
      <w:t>” Nr. RRKP2016/02/</w:t>
    </w:r>
    <w:r w:rsidRPr="00E1492A">
      <w:rPr>
        <w:rFonts w:cs="Times New Roman"/>
        <w:szCs w:val="24"/>
      </w:rPr>
      <w:t>SVVA</w:t>
    </w:r>
  </w:p>
  <w:p w:rsidR="000547E6" w:rsidRDefault="000547E6" w:rsidP="001434D1">
    <w:pPr>
      <w:pStyle w:val="Header"/>
      <w:jc w:val="right"/>
      <w:rPr>
        <w:rFonts w:cs="Times New Roman"/>
        <w:szCs w:val="24"/>
      </w:rPr>
    </w:pPr>
    <w:r w:rsidRPr="00387151">
      <w:rPr>
        <w:rFonts w:cs="Times New Roman"/>
        <w:szCs w:val="24"/>
      </w:rPr>
      <w:t>Nolikumam</w:t>
    </w:r>
  </w:p>
  <w:p w:rsidR="000547E6" w:rsidRPr="00387151" w:rsidRDefault="000547E6" w:rsidP="001434D1">
    <w:pPr>
      <w:pStyle w:val="Header"/>
      <w:jc w:val="right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5FAF"/>
    <w:multiLevelType w:val="multilevel"/>
    <w:tmpl w:val="983493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51"/>
    <w:rsid w:val="000547E6"/>
    <w:rsid w:val="003C0212"/>
    <w:rsid w:val="004A11F5"/>
    <w:rsid w:val="005522DD"/>
    <w:rsid w:val="005D6221"/>
    <w:rsid w:val="00605F83"/>
    <w:rsid w:val="00CB6051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D9054-D407-44CF-B2A7-C6355FE3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5F83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D6221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color w:val="385623" w:themeColor="accent6" w:themeShade="80"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5D6221"/>
    <w:pPr>
      <w:keepNext/>
      <w:spacing w:before="240" w:after="60" w:line="240" w:lineRule="auto"/>
      <w:jc w:val="center"/>
      <w:outlineLvl w:val="1"/>
    </w:pPr>
    <w:rPr>
      <w:rFonts w:eastAsia="MS Mincho" w:cs="Arial"/>
      <w:b/>
      <w:bCs/>
      <w:iCs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221"/>
    <w:rPr>
      <w:rFonts w:ascii="Times New Roman" w:eastAsia="Times New Roman" w:hAnsi="Times New Roman" w:cs="Arial"/>
      <w:b/>
      <w:bCs/>
      <w:color w:val="385623" w:themeColor="accent6" w:themeShade="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D6221"/>
    <w:rPr>
      <w:rFonts w:ascii="Times New Roman" w:eastAsia="MS Mincho" w:hAnsi="Times New Roman" w:cs="Arial"/>
      <w:b/>
      <w:bCs/>
      <w:iCs/>
      <w:sz w:val="24"/>
      <w:szCs w:val="28"/>
      <w:lang w:eastAsia="lv-LV"/>
    </w:rPr>
  </w:style>
  <w:style w:type="character" w:styleId="Strong">
    <w:name w:val="Strong"/>
    <w:basedOn w:val="DefaultParagraphFont"/>
    <w:qFormat/>
    <w:rsid w:val="005D622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0547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E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5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m.gov.lv/zemkopibas-ministrija/statiskas-lapas/2014-2020-planosanas-periods?id=5509" TargetMode="External"/><Relationship Id="rId12" Type="http://schemas.openxmlformats.org/officeDocument/2006/relationships/hyperlink" Target="https://www.zm.gov.lv/zemkopibas-ministrija/statiskas-lapas/2014-2020-planosanas-periods?id=5509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zm.gov.lv/zemkopibas-ministrija/statiskas-lapas/2014-2020-planosanas-periods?id=550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hyperlink" Target="https://www.zm.gov.lv/zemkopibas-ministrija/statiskas-lapas/2014-2020-planosanas-periods?id=5509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m.gov.lv/zemkopibas-ministrija/statiskas-lapas/2014-2020-planosanas-periods?id=5509" TargetMode="External"/><Relationship Id="rId14" Type="http://schemas.openxmlformats.org/officeDocument/2006/relationships/hyperlink" Target="https://www.zm.gov.lv/zemkopibas-ministrija/statiskas-lapas/2014-2020-planosanas-periods?id=5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4010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Seņkāne</dc:creator>
  <cp:keywords/>
  <dc:description/>
  <cp:lastModifiedBy>Kristīne Seņkāne</cp:lastModifiedBy>
  <cp:revision>2</cp:revision>
  <dcterms:created xsi:type="dcterms:W3CDTF">2016-08-25T06:56:00Z</dcterms:created>
  <dcterms:modified xsi:type="dcterms:W3CDTF">2016-08-25T06:58:00Z</dcterms:modified>
</cp:coreProperties>
</file>