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22052" w14:textId="77777777" w:rsidR="00A21514" w:rsidRPr="00BC6FB5" w:rsidRDefault="0056171C" w:rsidP="00BC6FB5">
      <w:pPr>
        <w:spacing w:line="254" w:lineRule="auto"/>
        <w:jc w:val="center"/>
        <w:rPr>
          <w:rFonts w:eastAsia="Calibri" w:cs="Times New Roman"/>
          <w:b/>
          <w:szCs w:val="24"/>
        </w:rPr>
      </w:pPr>
      <w:r w:rsidRPr="00BC6FB5">
        <w:rPr>
          <w:rFonts w:ascii="Arial" w:eastAsia="Calibri" w:hAnsi="Arial" w:cs="Times New Roman"/>
          <w:b/>
          <w:szCs w:val="24"/>
        </w:rPr>
        <w:t>ATBALSTA PRETENDENTA PAŠNOVĒRTĒJUMS</w:t>
      </w:r>
    </w:p>
    <w:p w14:paraId="643EAC8C" w14:textId="77777777" w:rsidR="00A21514" w:rsidRDefault="0056171C">
      <w:pPr>
        <w:spacing w:after="0" w:line="240" w:lineRule="auto"/>
        <w:ind w:left="360"/>
        <w:jc w:val="center"/>
        <w:rPr>
          <w:rFonts w:eastAsia="Times New Roman" w:cs="Times New Roman"/>
          <w:szCs w:val="24"/>
          <w:lang w:eastAsia="lv-LV"/>
        </w:rPr>
      </w:pPr>
      <w:r>
        <w:rPr>
          <w:rFonts w:ascii="Arial" w:eastAsia="Times New Roman" w:hAnsi="Arial" w:cs="Times New Roman"/>
          <w:sz w:val="20"/>
          <w:szCs w:val="20"/>
          <w:lang w:eastAsia="lv-LV"/>
        </w:rPr>
        <w:t>par projekta atbilstību vietējās attīstības stratēģijā attiecīgajā Rīcībā noteiktajiem projektu vērtēšanas kritērijiem</w:t>
      </w:r>
    </w:p>
    <w:p w14:paraId="536E70FE" w14:textId="77777777" w:rsidR="00A21514" w:rsidRDefault="00A21514">
      <w:pPr>
        <w:spacing w:after="0" w:line="240" w:lineRule="auto"/>
        <w:ind w:left="360"/>
        <w:jc w:val="center"/>
        <w:rPr>
          <w:rFonts w:ascii="Arial" w:eastAsia="Times New Roman" w:hAnsi="Arial" w:cs="Times New Roman"/>
          <w:sz w:val="20"/>
          <w:szCs w:val="20"/>
          <w:lang w:eastAsia="lv-LV"/>
        </w:rPr>
      </w:pPr>
    </w:p>
    <w:p w14:paraId="4EF19CF6" w14:textId="77777777" w:rsidR="00A21514" w:rsidRDefault="0056171C">
      <w:pPr>
        <w:shd w:val="clear" w:color="auto" w:fill="FFF2CC"/>
        <w:spacing w:after="0" w:line="240" w:lineRule="auto"/>
        <w:ind w:left="360"/>
        <w:contextualSpacing/>
        <w:jc w:val="both"/>
      </w:pPr>
      <w:r>
        <w:rPr>
          <w:rFonts w:ascii="Arial" w:eastAsia="Calibri" w:hAnsi="Arial" w:cs="Times New Roman"/>
          <w:i/>
          <w:iCs/>
          <w:sz w:val="20"/>
          <w:szCs w:val="20"/>
        </w:rPr>
        <w:t xml:space="preserve">Atbalsta pretendents novērtē savu projektu atbilstoši vērtēšanas kritērijiem stratēģijā un metodikā, aizpildot </w:t>
      </w:r>
      <w:r>
        <w:rPr>
          <w:rFonts w:ascii="Arial" w:eastAsia="Calibri" w:hAnsi="Arial" w:cs="Times New Roman"/>
          <w:i/>
          <w:iCs/>
          <w:sz w:val="20"/>
          <w:szCs w:val="20"/>
          <w:u w:val="single"/>
        </w:rPr>
        <w:t>tikai kolonnas “</w:t>
      </w:r>
      <w:r>
        <w:rPr>
          <w:rFonts w:ascii="Arial" w:eastAsia="Calibri" w:hAnsi="Arial" w:cs="Times New Roman"/>
          <w:b/>
          <w:i/>
          <w:iCs/>
          <w:sz w:val="20"/>
          <w:szCs w:val="20"/>
          <w:u w:val="single"/>
        </w:rPr>
        <w:t>Pašnovērtējums (F) un Pamatojums (G)”.</w:t>
      </w:r>
      <w:r>
        <w:rPr>
          <w:rFonts w:ascii="Arial" w:eastAsia="Calibri" w:hAnsi="Arial" w:cs="Times New Roman"/>
          <w:b/>
          <w:i/>
          <w:iCs/>
          <w:sz w:val="20"/>
          <w:szCs w:val="20"/>
        </w:rPr>
        <w:t xml:space="preserve"> </w:t>
      </w:r>
      <w:r>
        <w:rPr>
          <w:rFonts w:ascii="Arial" w:eastAsia="Calibri" w:hAnsi="Arial" w:cs="Times New Roman"/>
          <w:i/>
          <w:iCs/>
          <w:sz w:val="20"/>
          <w:szCs w:val="20"/>
        </w:rPr>
        <w:t xml:space="preserve">Stratēģija un </w:t>
      </w:r>
      <w:r>
        <w:rPr>
          <w:rFonts w:ascii="Arial" w:eastAsia="Calibri" w:hAnsi="Arial" w:cs="Times New Roman"/>
          <w:i/>
          <w:sz w:val="20"/>
          <w:szCs w:val="20"/>
        </w:rPr>
        <w:t>detalizēts kritēriju izpildes skaidrojums pieejams projektu vērtēšanas metodikā</w:t>
      </w:r>
      <w:r>
        <w:rPr>
          <w:rFonts w:ascii="Arial" w:eastAsia="Calibri" w:hAnsi="Arial" w:cs="Times New Roman"/>
          <w:sz w:val="20"/>
          <w:szCs w:val="20"/>
        </w:rPr>
        <w:t xml:space="preserve">: </w:t>
      </w:r>
      <w:hyperlink r:id="rId8">
        <w:r>
          <w:rPr>
            <w:rFonts w:ascii="Arial" w:eastAsia="Calibri" w:hAnsi="Arial" w:cs="Times New Roman"/>
            <w:color w:val="0000FF"/>
            <w:sz w:val="20"/>
            <w:szCs w:val="20"/>
            <w:u w:val="single"/>
          </w:rPr>
          <w:t>www.rezeknespartneriba.lv</w:t>
        </w:r>
      </w:hyperlink>
    </w:p>
    <w:p w14:paraId="261F574B" w14:textId="77777777" w:rsidR="00A21514" w:rsidRDefault="00A21514">
      <w:pPr>
        <w:spacing w:after="0" w:line="240" w:lineRule="auto"/>
        <w:ind w:left="360"/>
        <w:rPr>
          <w:rFonts w:ascii="Arial" w:eastAsia="Times New Roman" w:hAnsi="Arial" w:cs="Times New Roman"/>
          <w:sz w:val="20"/>
          <w:szCs w:val="20"/>
          <w:lang w:eastAsia="lv-LV"/>
        </w:rPr>
      </w:pPr>
    </w:p>
    <w:p w14:paraId="1B64AE7E" w14:textId="77777777" w:rsidR="00A21514" w:rsidRDefault="0056171C">
      <w:pPr>
        <w:spacing w:after="0" w:line="240" w:lineRule="auto"/>
        <w:ind w:left="360"/>
        <w:rPr>
          <w:rFonts w:eastAsia="Times New Roman" w:cs="Times New Roman"/>
          <w:szCs w:val="24"/>
          <w:lang w:eastAsia="lv-LV"/>
        </w:rPr>
      </w:pPr>
      <w:r>
        <w:rPr>
          <w:rFonts w:ascii="Arial" w:eastAsia="Times New Roman" w:hAnsi="Arial" w:cs="Times New Roman"/>
          <w:sz w:val="20"/>
          <w:szCs w:val="20"/>
          <w:lang w:eastAsia="lv-LV"/>
        </w:rPr>
        <w:t>MĒRĶIS:</w:t>
      </w:r>
      <w:r>
        <w:rPr>
          <w:rFonts w:ascii="Arial" w:eastAsia="Calibri" w:hAnsi="Arial" w:cs="Times New Roman"/>
          <w:b/>
          <w:sz w:val="20"/>
          <w:szCs w:val="20"/>
        </w:rPr>
        <w:t xml:space="preserve"> Attīstīta daudznozaru uzņēmējdarbība.</w:t>
      </w:r>
    </w:p>
    <w:p w14:paraId="0086CDE0" w14:textId="77777777" w:rsidR="00A21514" w:rsidRDefault="0056171C">
      <w:pPr>
        <w:spacing w:after="0" w:line="240" w:lineRule="auto"/>
        <w:ind w:left="360"/>
        <w:rPr>
          <w:rFonts w:eastAsia="Times New Roman" w:cs="Times New Roman"/>
          <w:szCs w:val="24"/>
          <w:lang w:eastAsia="lv-LV"/>
        </w:rPr>
      </w:pPr>
      <w:r>
        <w:rPr>
          <w:rFonts w:ascii="Arial" w:eastAsia="Times New Roman" w:hAnsi="Arial" w:cs="Times New Roman"/>
          <w:sz w:val="20"/>
          <w:szCs w:val="20"/>
          <w:lang w:eastAsia="lv-LV"/>
        </w:rPr>
        <w:t xml:space="preserve">RĪCĪBA (atzīmē atbilstošo): </w:t>
      </w:r>
    </w:p>
    <w:p w14:paraId="4E94C365" w14:textId="77777777" w:rsidR="00A21514" w:rsidRDefault="00A21514">
      <w:pPr>
        <w:spacing w:after="0" w:line="240" w:lineRule="auto"/>
        <w:ind w:left="360"/>
        <w:rPr>
          <w:rFonts w:ascii="Arial" w:eastAsia="Times New Roman" w:hAnsi="Arial" w:cs="Times New Roman"/>
          <w:sz w:val="20"/>
          <w:szCs w:val="20"/>
          <w:lang w:eastAsia="lv-LV"/>
        </w:rPr>
      </w:pPr>
    </w:p>
    <w:p w14:paraId="3C18DC4C" w14:textId="77777777" w:rsidR="00A21514" w:rsidRDefault="00000000">
      <w:pPr>
        <w:tabs>
          <w:tab w:val="left" w:pos="5812"/>
        </w:tabs>
        <w:spacing w:after="0" w:line="240" w:lineRule="auto"/>
        <w:ind w:left="993"/>
        <w:rPr>
          <w:rFonts w:eastAsia="Calibri" w:cs="Times New Roman"/>
          <w:b/>
          <w:szCs w:val="24"/>
        </w:rPr>
      </w:pPr>
      <w:sdt>
        <w:sdtPr>
          <w:id w:val="-419573501"/>
          <w14:checkbox>
            <w14:checked w14:val="1"/>
            <w14:checkedState w14:val="2612" w14:font="MS Gothic"/>
            <w14:uncheckedState w14:val="2610" w14:font="MS Gothic"/>
          </w14:checkbox>
        </w:sdtPr>
        <w:sdtContent>
          <w:r w:rsidR="0056171C">
            <w:rPr>
              <w:rFonts w:ascii="Arial" w:eastAsia="MS Gothic" w:hAnsi="Arial" w:cs="Times New Roman"/>
              <w:b/>
              <w:sz w:val="20"/>
              <w:szCs w:val="20"/>
              <w:lang w:eastAsia="lv-LV"/>
            </w:rPr>
            <w:t>☐</w:t>
          </w:r>
        </w:sdtContent>
      </w:sdt>
      <w:r w:rsidR="0056171C">
        <w:rPr>
          <w:rFonts w:ascii="Arial" w:eastAsia="Times New Roman" w:hAnsi="Arial" w:cs="Times New Roman"/>
          <w:b/>
          <w:sz w:val="20"/>
          <w:szCs w:val="20"/>
          <w:lang w:eastAsia="lv-LV"/>
        </w:rPr>
        <w:t>1.1.</w:t>
      </w:r>
      <w:r w:rsidR="0056171C">
        <w:rPr>
          <w:rFonts w:ascii="Arial" w:eastAsia="Times New Roman" w:hAnsi="Arial" w:cs="Times New Roman"/>
          <w:sz w:val="20"/>
          <w:szCs w:val="20"/>
          <w:lang w:eastAsia="lv-LV"/>
        </w:rPr>
        <w:t xml:space="preserve"> </w:t>
      </w:r>
      <w:r w:rsidR="0056171C">
        <w:rPr>
          <w:rFonts w:ascii="Arial" w:eastAsia="Calibri" w:hAnsi="Arial" w:cs="Times New Roman"/>
          <w:b/>
          <w:sz w:val="20"/>
          <w:szCs w:val="20"/>
        </w:rPr>
        <w:t>„Uzņēmējdarbības uzsākšana”</w:t>
      </w:r>
      <w:r w:rsidR="0056171C">
        <w:rPr>
          <w:rFonts w:ascii="Arial" w:eastAsia="Calibri" w:hAnsi="Arial" w:cs="Times New Roman"/>
          <w:b/>
          <w:sz w:val="20"/>
          <w:szCs w:val="20"/>
        </w:rPr>
        <w:tab/>
      </w:r>
      <w:sdt>
        <w:sdtPr>
          <w:id w:val="-898055684"/>
          <w14:checkbox>
            <w14:checked w14:val="1"/>
            <w14:checkedState w14:val="2612" w14:font="MS Gothic"/>
            <w14:uncheckedState w14:val="2610" w14:font="MS Gothic"/>
          </w14:checkbox>
        </w:sdtPr>
        <w:sdtContent>
          <w:r w:rsidR="0056171C">
            <w:rPr>
              <w:rFonts w:ascii="Arial" w:eastAsia="MS Gothic" w:hAnsi="Arial" w:cs="Times New Roman"/>
              <w:b/>
              <w:sz w:val="20"/>
              <w:szCs w:val="20"/>
            </w:rPr>
            <w:t>☐</w:t>
          </w:r>
        </w:sdtContent>
      </w:sdt>
      <w:r w:rsidR="0056171C">
        <w:rPr>
          <w:rFonts w:ascii="Arial" w:eastAsia="Times New Roman" w:hAnsi="Arial" w:cs="Times New Roman"/>
          <w:b/>
          <w:sz w:val="20"/>
          <w:szCs w:val="20"/>
          <w:lang w:eastAsia="lv-LV"/>
        </w:rPr>
        <w:t>1.2.</w:t>
      </w:r>
      <w:r w:rsidR="0056171C">
        <w:rPr>
          <w:rFonts w:ascii="Arial" w:eastAsia="Times New Roman" w:hAnsi="Arial" w:cs="Times New Roman"/>
          <w:sz w:val="20"/>
          <w:szCs w:val="20"/>
          <w:lang w:eastAsia="lv-LV"/>
        </w:rPr>
        <w:t xml:space="preserve"> </w:t>
      </w:r>
      <w:r w:rsidR="0056171C">
        <w:rPr>
          <w:rFonts w:ascii="Arial" w:eastAsia="Calibri" w:hAnsi="Arial" w:cs="Times New Roman"/>
          <w:b/>
          <w:sz w:val="20"/>
          <w:szCs w:val="20"/>
        </w:rPr>
        <w:t>„Uzņēmējdarbības attīstības veicināšana”</w:t>
      </w:r>
    </w:p>
    <w:p w14:paraId="20C8366A" w14:textId="77777777" w:rsidR="00A21514" w:rsidRDefault="00A21514">
      <w:pPr>
        <w:tabs>
          <w:tab w:val="left" w:pos="6000"/>
        </w:tabs>
        <w:spacing w:after="0" w:line="240" w:lineRule="auto"/>
        <w:ind w:left="993"/>
        <w:rPr>
          <w:rFonts w:ascii="Arial" w:eastAsia="Calibri" w:hAnsi="Arial" w:cs="Times New Roman"/>
          <w:b/>
          <w:sz w:val="20"/>
          <w:szCs w:val="20"/>
        </w:rPr>
      </w:pPr>
    </w:p>
    <w:p w14:paraId="3BDC3C14" w14:textId="77777777" w:rsidR="00A21514" w:rsidRDefault="00A21514">
      <w:pPr>
        <w:spacing w:after="0" w:line="240" w:lineRule="auto"/>
        <w:ind w:left="360"/>
        <w:jc w:val="center"/>
        <w:rPr>
          <w:rFonts w:ascii="Arial" w:eastAsia="Times New Roman" w:hAnsi="Arial" w:cs="Times New Roman"/>
          <w:sz w:val="20"/>
          <w:szCs w:val="20"/>
          <w:lang w:eastAsia="lv-LV"/>
        </w:rPr>
      </w:pPr>
    </w:p>
    <w:p w14:paraId="0AF98E41" w14:textId="77777777" w:rsidR="00A21514" w:rsidRDefault="0056171C">
      <w:pPr>
        <w:spacing w:after="0" w:line="240" w:lineRule="auto"/>
        <w:rPr>
          <w:rFonts w:ascii="Arial" w:hAnsi="Arial"/>
          <w:sz w:val="20"/>
          <w:szCs w:val="20"/>
        </w:rPr>
      </w:pPr>
      <w:r>
        <w:rPr>
          <w:rFonts w:ascii="Arial" w:eastAsia="Times New Roman" w:hAnsi="Arial" w:cs="Times New Roman"/>
          <w:sz w:val="20"/>
          <w:szCs w:val="20"/>
          <w:lang w:eastAsia="lv-LV"/>
        </w:rPr>
        <w:t>PROJEKTA NOSAUKUMS:</w:t>
      </w:r>
      <w:r>
        <w:rPr>
          <w:rFonts w:ascii="Arial" w:eastAsia="Times New Roman" w:hAnsi="Arial" w:cs="Times New Roman"/>
          <w:sz w:val="20"/>
          <w:szCs w:val="20"/>
          <w:shd w:val="clear" w:color="auto" w:fill="E2EFD9"/>
          <w:lang w:eastAsia="lv-LV"/>
        </w:rPr>
        <w:t>______________________________________________________________________________________________</w:t>
      </w:r>
    </w:p>
    <w:p w14:paraId="22D315ED" w14:textId="77777777" w:rsidR="00A21514" w:rsidRDefault="00A21514">
      <w:pPr>
        <w:spacing w:after="0" w:line="240" w:lineRule="auto"/>
        <w:contextualSpacing/>
        <w:jc w:val="both"/>
        <w:rPr>
          <w:rFonts w:eastAsia="Calibri" w:cs="Times New Roman"/>
          <w:b/>
          <w:szCs w:val="24"/>
        </w:rPr>
      </w:pPr>
    </w:p>
    <w:p w14:paraId="16FCF56C" w14:textId="77777777" w:rsidR="00A21514" w:rsidRDefault="00A21514">
      <w:pPr>
        <w:spacing w:after="0" w:line="240" w:lineRule="auto"/>
        <w:contextualSpacing/>
        <w:jc w:val="both"/>
        <w:rPr>
          <w:rFonts w:eastAsia="Calibri" w:cs="Times New Roman"/>
          <w:b/>
          <w:szCs w:val="24"/>
        </w:rPr>
      </w:pPr>
    </w:p>
    <w:tbl>
      <w:tblPr>
        <w:tblW w:w="14438" w:type="dxa"/>
        <w:tblInd w:w="45" w:type="dxa"/>
        <w:tblLook w:val="04A0" w:firstRow="1" w:lastRow="0" w:firstColumn="1" w:lastColumn="0" w:noHBand="0" w:noVBand="1"/>
      </w:tblPr>
      <w:tblGrid>
        <w:gridCol w:w="830"/>
        <w:gridCol w:w="39"/>
        <w:gridCol w:w="1886"/>
        <w:gridCol w:w="27"/>
        <w:gridCol w:w="2184"/>
        <w:gridCol w:w="1113"/>
        <w:gridCol w:w="1836"/>
        <w:gridCol w:w="828"/>
        <w:gridCol w:w="1762"/>
        <w:gridCol w:w="3933"/>
      </w:tblGrid>
      <w:tr w:rsidR="00A21514" w14:paraId="3268DC3F" w14:textId="77777777" w:rsidTr="00FE23AE">
        <w:trPr>
          <w:trHeight w:val="702"/>
        </w:trPr>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5FFF4A" w14:textId="77777777" w:rsidR="00A21514" w:rsidRDefault="0056171C">
            <w:pPr>
              <w:jc w:val="center"/>
              <w:rPr>
                <w:rFonts w:ascii="Arial" w:eastAsia="Calibri" w:hAnsi="Arial" w:cs="Arial"/>
                <w:b/>
                <w:bCs/>
                <w:sz w:val="20"/>
                <w:szCs w:val="20"/>
              </w:rPr>
            </w:pPr>
            <w:r>
              <w:rPr>
                <w:rFonts w:ascii="Arial" w:eastAsia="Calibri" w:hAnsi="Arial" w:cs="Arial"/>
                <w:b/>
                <w:bCs/>
                <w:sz w:val="20"/>
                <w:szCs w:val="20"/>
              </w:rPr>
              <w:t>A</w:t>
            </w:r>
          </w:p>
        </w:tc>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15F32" w14:textId="77777777" w:rsidR="00A21514" w:rsidRDefault="0056171C">
            <w:pPr>
              <w:jc w:val="center"/>
              <w:rPr>
                <w:rFonts w:ascii="Arial" w:eastAsia="Calibri" w:hAnsi="Arial" w:cs="Arial"/>
                <w:b/>
                <w:bCs/>
                <w:sz w:val="20"/>
                <w:szCs w:val="20"/>
              </w:rPr>
            </w:pPr>
            <w:r>
              <w:rPr>
                <w:rFonts w:ascii="Arial" w:eastAsia="Calibri" w:hAnsi="Arial" w:cs="Arial"/>
                <w:b/>
                <w:bCs/>
                <w:sz w:val="20"/>
                <w:szCs w:val="20"/>
              </w:rPr>
              <w:t>B</w:t>
            </w:r>
          </w:p>
        </w:tc>
        <w:tc>
          <w:tcPr>
            <w:tcW w:w="24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3DEC8A" w14:textId="77777777" w:rsidR="00A21514" w:rsidRDefault="0056171C">
            <w:pPr>
              <w:jc w:val="center"/>
              <w:rPr>
                <w:rFonts w:ascii="Arial" w:eastAsia="Calibri" w:hAnsi="Arial" w:cs="Arial"/>
                <w:b/>
                <w:bCs/>
                <w:sz w:val="20"/>
                <w:szCs w:val="20"/>
              </w:rPr>
            </w:pPr>
            <w:r>
              <w:rPr>
                <w:rFonts w:ascii="Arial" w:eastAsia="Calibri" w:hAnsi="Arial" w:cs="Arial"/>
                <w:b/>
                <w:bCs/>
                <w:sz w:val="20"/>
                <w:szCs w:val="20"/>
              </w:rPr>
              <w:t>C</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8343D" w14:textId="77777777" w:rsidR="00A21514" w:rsidRDefault="0056171C">
            <w:pPr>
              <w:tabs>
                <w:tab w:val="left" w:pos="1110"/>
              </w:tabs>
              <w:jc w:val="center"/>
              <w:rPr>
                <w:rFonts w:ascii="Arial" w:eastAsia="Calibri" w:hAnsi="Arial" w:cs="Arial"/>
                <w:b/>
                <w:bCs/>
                <w:sz w:val="20"/>
                <w:szCs w:val="20"/>
              </w:rPr>
            </w:pPr>
            <w:r>
              <w:rPr>
                <w:rFonts w:ascii="Arial" w:eastAsia="Calibri" w:hAnsi="Arial" w:cs="Arial"/>
                <w:b/>
                <w:bCs/>
                <w:sz w:val="20"/>
                <w:szCs w:val="20"/>
              </w:rPr>
              <w:t>D</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D44A" w14:textId="77777777" w:rsidR="00A21514" w:rsidRDefault="0056171C">
            <w:pPr>
              <w:jc w:val="center"/>
              <w:rPr>
                <w:rFonts w:ascii="Arial" w:eastAsia="Calibri" w:hAnsi="Arial" w:cs="Arial"/>
                <w:b/>
                <w:bCs/>
                <w:sz w:val="20"/>
                <w:szCs w:val="20"/>
              </w:rPr>
            </w:pPr>
            <w:r>
              <w:rPr>
                <w:rFonts w:ascii="Arial" w:eastAsia="Calibri" w:hAnsi="Arial" w:cs="Arial"/>
                <w:b/>
                <w:bCs/>
                <w:sz w:val="20"/>
                <w:szCs w:val="20"/>
              </w:rPr>
              <w:t>E</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4E358" w14:textId="77777777" w:rsidR="00A21514" w:rsidRDefault="0056171C">
            <w:pPr>
              <w:spacing w:after="0" w:line="240" w:lineRule="auto"/>
              <w:contextualSpacing/>
              <w:jc w:val="center"/>
              <w:rPr>
                <w:rFonts w:ascii="Arial" w:eastAsia="Calibri" w:hAnsi="Arial" w:cs="Arial"/>
                <w:b/>
                <w:bCs/>
                <w:sz w:val="20"/>
                <w:szCs w:val="20"/>
              </w:rPr>
            </w:pPr>
            <w:r>
              <w:rPr>
                <w:rFonts w:ascii="Arial" w:eastAsia="Calibri" w:hAnsi="Arial" w:cs="Arial"/>
                <w:b/>
                <w:bCs/>
                <w:sz w:val="20"/>
                <w:szCs w:val="20"/>
              </w:rPr>
              <w:t>F</w:t>
            </w: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3324CE1" w14:textId="77777777" w:rsidR="00A21514" w:rsidRDefault="00A21514">
            <w:pPr>
              <w:spacing w:after="0" w:line="240" w:lineRule="auto"/>
              <w:contextualSpacing/>
              <w:jc w:val="center"/>
              <w:rPr>
                <w:rFonts w:ascii="Arial" w:eastAsia="Calibri" w:hAnsi="Arial" w:cs="Arial"/>
                <w:b/>
                <w:bCs/>
                <w:sz w:val="20"/>
                <w:szCs w:val="20"/>
              </w:rPr>
            </w:pPr>
          </w:p>
          <w:p w14:paraId="6BBC507E" w14:textId="77777777" w:rsidR="00A21514" w:rsidRDefault="0056171C">
            <w:pPr>
              <w:spacing w:after="0" w:line="240" w:lineRule="auto"/>
              <w:contextualSpacing/>
              <w:jc w:val="center"/>
              <w:rPr>
                <w:rFonts w:ascii="Arial" w:eastAsia="Calibri" w:hAnsi="Arial" w:cs="Arial"/>
                <w:b/>
                <w:bCs/>
                <w:sz w:val="20"/>
                <w:szCs w:val="20"/>
              </w:rPr>
            </w:pPr>
            <w:r>
              <w:rPr>
                <w:rFonts w:ascii="Arial" w:eastAsia="Calibri" w:hAnsi="Arial" w:cs="Arial"/>
                <w:b/>
                <w:bCs/>
                <w:sz w:val="20"/>
                <w:szCs w:val="20"/>
              </w:rPr>
              <w:t>G</w:t>
            </w:r>
          </w:p>
        </w:tc>
      </w:tr>
      <w:tr w:rsidR="00A21514" w14:paraId="644BF8AB" w14:textId="77777777" w:rsidTr="00FE23AE">
        <w:trPr>
          <w:trHeight w:val="702"/>
        </w:trPr>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D63B11" w14:textId="77777777" w:rsidR="00A21514" w:rsidRDefault="0056171C">
            <w:pPr>
              <w:jc w:val="center"/>
              <w:rPr>
                <w:rFonts w:ascii="Arial" w:eastAsia="Calibri" w:hAnsi="Arial" w:cs="Arial"/>
                <w:b/>
                <w:bCs/>
                <w:sz w:val="20"/>
                <w:szCs w:val="20"/>
              </w:rPr>
            </w:pPr>
            <w:proofErr w:type="spellStart"/>
            <w:r>
              <w:rPr>
                <w:rFonts w:ascii="Arial" w:eastAsia="Calibri" w:hAnsi="Arial" w:cs="Arial"/>
                <w:b/>
                <w:bCs/>
                <w:sz w:val="20"/>
                <w:szCs w:val="20"/>
              </w:rPr>
              <w:t>Nr.p.k</w:t>
            </w:r>
            <w:proofErr w:type="spellEnd"/>
            <w:r>
              <w:rPr>
                <w:rFonts w:ascii="Arial" w:eastAsia="Calibri" w:hAnsi="Arial" w:cs="Arial"/>
                <w:b/>
                <w:bCs/>
                <w:sz w:val="20"/>
                <w:szCs w:val="20"/>
              </w:rPr>
              <w:t>.</w:t>
            </w:r>
          </w:p>
          <w:p w14:paraId="64A507BD" w14:textId="77777777" w:rsidR="00A21514" w:rsidRDefault="00A21514">
            <w:pPr>
              <w:jc w:val="center"/>
              <w:rPr>
                <w:rFonts w:ascii="Arial" w:eastAsia="Calibri" w:hAnsi="Arial" w:cs="Arial"/>
                <w:b/>
                <w:bCs/>
                <w:sz w:val="20"/>
                <w:szCs w:val="20"/>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6D493" w14:textId="77777777" w:rsidR="00A21514" w:rsidRDefault="00A21514">
            <w:pPr>
              <w:jc w:val="center"/>
              <w:rPr>
                <w:rFonts w:ascii="Arial" w:eastAsia="Calibri" w:hAnsi="Arial" w:cs="Arial"/>
                <w:b/>
                <w:bCs/>
                <w:sz w:val="20"/>
                <w:szCs w:val="20"/>
              </w:rPr>
            </w:pPr>
          </w:p>
          <w:p w14:paraId="2EB5C8FF" w14:textId="77777777" w:rsidR="00A21514" w:rsidRDefault="0056171C">
            <w:pPr>
              <w:jc w:val="center"/>
              <w:rPr>
                <w:rFonts w:ascii="Arial" w:eastAsia="Calibri" w:hAnsi="Arial" w:cs="Arial"/>
                <w:b/>
                <w:bCs/>
                <w:sz w:val="20"/>
                <w:szCs w:val="20"/>
              </w:rPr>
            </w:pPr>
            <w:r>
              <w:rPr>
                <w:rFonts w:ascii="Arial" w:eastAsia="Calibri" w:hAnsi="Arial" w:cs="Arial"/>
                <w:b/>
                <w:bCs/>
                <w:sz w:val="20"/>
                <w:szCs w:val="20"/>
              </w:rPr>
              <w:t>Kritēriju grupa</w:t>
            </w:r>
          </w:p>
        </w:tc>
        <w:tc>
          <w:tcPr>
            <w:tcW w:w="24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EC9DF4" w14:textId="77777777" w:rsidR="00A21514" w:rsidRDefault="00A21514">
            <w:pPr>
              <w:jc w:val="center"/>
              <w:rPr>
                <w:rFonts w:ascii="Arial" w:eastAsia="Calibri" w:hAnsi="Arial" w:cs="Arial"/>
                <w:b/>
                <w:bCs/>
                <w:sz w:val="20"/>
                <w:szCs w:val="20"/>
              </w:rPr>
            </w:pPr>
          </w:p>
          <w:p w14:paraId="26745FC7" w14:textId="77777777" w:rsidR="00A21514" w:rsidRDefault="0056171C">
            <w:pPr>
              <w:jc w:val="center"/>
              <w:rPr>
                <w:rFonts w:ascii="Arial" w:eastAsia="Calibri" w:hAnsi="Arial" w:cs="Arial"/>
                <w:b/>
                <w:bCs/>
                <w:sz w:val="20"/>
                <w:szCs w:val="20"/>
              </w:rPr>
            </w:pPr>
            <w:r>
              <w:rPr>
                <w:rFonts w:ascii="Arial" w:eastAsia="Calibri" w:hAnsi="Arial" w:cs="Arial"/>
                <w:b/>
                <w:bCs/>
                <w:sz w:val="20"/>
                <w:szCs w:val="20"/>
              </w:rPr>
              <w:t>Kritērijs</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B095E" w14:textId="77777777" w:rsidR="00A21514" w:rsidRDefault="00A21514">
            <w:pPr>
              <w:tabs>
                <w:tab w:val="left" w:pos="1110"/>
              </w:tabs>
              <w:jc w:val="center"/>
              <w:rPr>
                <w:rFonts w:ascii="Arial" w:eastAsia="Calibri" w:hAnsi="Arial" w:cs="Arial"/>
                <w:b/>
                <w:bCs/>
                <w:sz w:val="20"/>
                <w:szCs w:val="20"/>
              </w:rPr>
            </w:pPr>
          </w:p>
          <w:p w14:paraId="45F33E34" w14:textId="77777777" w:rsidR="00A21514" w:rsidRDefault="0056171C">
            <w:pPr>
              <w:tabs>
                <w:tab w:val="left" w:pos="1110"/>
              </w:tabs>
              <w:jc w:val="center"/>
              <w:rPr>
                <w:rFonts w:ascii="Arial" w:eastAsia="Calibri" w:hAnsi="Arial" w:cs="Arial"/>
                <w:b/>
                <w:bCs/>
                <w:sz w:val="20"/>
                <w:szCs w:val="20"/>
              </w:rPr>
            </w:pPr>
            <w:r>
              <w:rPr>
                <w:rFonts w:ascii="Arial" w:eastAsia="Calibri" w:hAnsi="Arial" w:cs="Arial"/>
                <w:b/>
                <w:bCs/>
                <w:sz w:val="20"/>
                <w:szCs w:val="20"/>
              </w:rPr>
              <w:t>Kritērija izpildes prasības</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62FAD" w14:textId="77777777" w:rsidR="00A21514" w:rsidRDefault="00A21514">
            <w:pPr>
              <w:jc w:val="center"/>
              <w:rPr>
                <w:rFonts w:ascii="Arial" w:eastAsia="Calibri" w:hAnsi="Arial" w:cs="Arial"/>
                <w:b/>
                <w:bCs/>
                <w:sz w:val="20"/>
                <w:szCs w:val="20"/>
              </w:rPr>
            </w:pPr>
          </w:p>
          <w:p w14:paraId="457FD112" w14:textId="77777777" w:rsidR="00A21514" w:rsidRDefault="0056171C">
            <w:pPr>
              <w:jc w:val="center"/>
              <w:rPr>
                <w:rFonts w:ascii="Arial" w:eastAsia="Calibri" w:hAnsi="Arial" w:cs="Arial"/>
                <w:b/>
                <w:bCs/>
                <w:sz w:val="20"/>
                <w:szCs w:val="20"/>
              </w:rPr>
            </w:pPr>
            <w:r>
              <w:rPr>
                <w:rFonts w:ascii="Arial" w:eastAsia="Calibri" w:hAnsi="Arial" w:cs="Arial"/>
                <w:b/>
                <w:bCs/>
                <w:sz w:val="20"/>
                <w:szCs w:val="20"/>
              </w:rPr>
              <w:t>Punkti</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4757B" w14:textId="77777777" w:rsidR="00A21514" w:rsidRDefault="0056171C">
            <w:pPr>
              <w:spacing w:after="0" w:line="240" w:lineRule="auto"/>
              <w:contextualSpacing/>
              <w:jc w:val="center"/>
              <w:rPr>
                <w:rFonts w:eastAsia="Calibri" w:cs="Times New Roman"/>
                <w:b/>
                <w:bCs/>
                <w:sz w:val="20"/>
                <w:szCs w:val="20"/>
              </w:rPr>
            </w:pPr>
            <w:r>
              <w:rPr>
                <w:rFonts w:ascii="Arial" w:eastAsia="Calibri" w:hAnsi="Arial" w:cs="Times New Roman"/>
                <w:b/>
                <w:bCs/>
                <w:sz w:val="20"/>
                <w:szCs w:val="20"/>
              </w:rPr>
              <w:t>Pašnovērtējums</w:t>
            </w:r>
          </w:p>
          <w:p w14:paraId="1B9BD6A3" w14:textId="77777777" w:rsidR="00A21514" w:rsidRDefault="0056171C">
            <w:pPr>
              <w:spacing w:after="0" w:line="240" w:lineRule="auto"/>
              <w:contextualSpacing/>
              <w:jc w:val="center"/>
              <w:rPr>
                <w:rFonts w:eastAsia="Calibri" w:cs="Times New Roman"/>
                <w:b/>
                <w:bCs/>
                <w:sz w:val="20"/>
                <w:szCs w:val="20"/>
              </w:rPr>
            </w:pPr>
            <w:r>
              <w:rPr>
                <w:rFonts w:ascii="Arial" w:eastAsia="Calibri" w:hAnsi="Arial" w:cs="Times New Roman"/>
                <w:b/>
                <w:bCs/>
                <w:sz w:val="20"/>
                <w:szCs w:val="20"/>
              </w:rPr>
              <w:t xml:space="preserve">(punkti) </w:t>
            </w:r>
          </w:p>
          <w:p w14:paraId="4485F4B8" w14:textId="77777777" w:rsidR="00A21514" w:rsidRDefault="0056171C">
            <w:pPr>
              <w:spacing w:after="0" w:line="240" w:lineRule="auto"/>
              <w:contextualSpacing/>
              <w:jc w:val="center"/>
              <w:rPr>
                <w:rFonts w:ascii="Arial" w:eastAsia="Calibri" w:hAnsi="Arial" w:cs="Arial"/>
                <w:b/>
                <w:bCs/>
                <w:sz w:val="20"/>
                <w:szCs w:val="20"/>
              </w:rPr>
            </w:pPr>
            <w:r>
              <w:rPr>
                <w:rFonts w:ascii="Arial" w:eastAsia="Calibri" w:hAnsi="Arial" w:cs="Times New Roman"/>
                <w:b/>
                <w:bCs/>
                <w:sz w:val="20"/>
                <w:szCs w:val="20"/>
              </w:rPr>
              <w:t>(D)</w:t>
            </w: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620A17F3" w14:textId="77777777" w:rsidR="00A21514" w:rsidRDefault="0056171C">
            <w:pPr>
              <w:spacing w:after="0" w:line="240" w:lineRule="auto"/>
              <w:contextualSpacing/>
              <w:jc w:val="center"/>
              <w:rPr>
                <w:rFonts w:eastAsia="Calibri" w:cs="Times New Roman"/>
                <w:b/>
                <w:bCs/>
                <w:sz w:val="20"/>
                <w:szCs w:val="20"/>
              </w:rPr>
            </w:pPr>
            <w:r>
              <w:rPr>
                <w:rFonts w:ascii="Arial" w:eastAsia="Calibri" w:hAnsi="Arial" w:cs="Times New Roman"/>
                <w:b/>
                <w:bCs/>
                <w:sz w:val="20"/>
                <w:szCs w:val="20"/>
              </w:rPr>
              <w:t>Pamatojums</w:t>
            </w:r>
          </w:p>
          <w:p w14:paraId="3845AEB4" w14:textId="77777777" w:rsidR="00A21514" w:rsidRDefault="0056171C">
            <w:pPr>
              <w:spacing w:after="0" w:line="240" w:lineRule="auto"/>
              <w:contextualSpacing/>
              <w:jc w:val="center"/>
              <w:rPr>
                <w:rFonts w:ascii="Arial" w:eastAsia="Calibri" w:hAnsi="Arial" w:cs="Arial"/>
                <w:b/>
                <w:bCs/>
                <w:sz w:val="20"/>
                <w:szCs w:val="20"/>
              </w:rPr>
            </w:pPr>
            <w:r>
              <w:rPr>
                <w:rFonts w:ascii="Arial" w:eastAsia="Calibri" w:hAnsi="Arial" w:cs="Times New Roman"/>
                <w:b/>
                <w:sz w:val="20"/>
                <w:szCs w:val="20"/>
              </w:rPr>
              <w:t>punktu skaita atbilstībai (C)</w:t>
            </w:r>
          </w:p>
        </w:tc>
      </w:tr>
      <w:tr w:rsidR="00A21514" w14:paraId="2E24A852" w14:textId="77777777" w:rsidTr="00FE23AE">
        <w:trPr>
          <w:trHeight w:val="602"/>
        </w:trPr>
        <w:tc>
          <w:tcPr>
            <w:tcW w:w="10505" w:type="dxa"/>
            <w:gridSpan w:val="9"/>
            <w:tcBorders>
              <w:top w:val="single" w:sz="4" w:space="0" w:color="000000"/>
              <w:left w:val="single" w:sz="4" w:space="0" w:color="000000"/>
              <w:bottom w:val="single" w:sz="4" w:space="0" w:color="000000"/>
              <w:right w:val="single" w:sz="4" w:space="0" w:color="000000"/>
            </w:tcBorders>
            <w:shd w:val="clear" w:color="auto" w:fill="F2F2F2"/>
          </w:tcPr>
          <w:p w14:paraId="518FAAB0" w14:textId="77777777" w:rsidR="00A21514" w:rsidRDefault="00A21514">
            <w:pPr>
              <w:spacing w:after="0" w:line="240" w:lineRule="auto"/>
              <w:ind w:left="1440"/>
              <w:rPr>
                <w:rFonts w:ascii="Arial" w:eastAsia="Times New Roman" w:hAnsi="Arial" w:cs="Arial"/>
                <w:b/>
                <w:sz w:val="20"/>
                <w:szCs w:val="20"/>
              </w:rPr>
            </w:pPr>
          </w:p>
          <w:p w14:paraId="0F93F15D" w14:textId="77777777" w:rsidR="00A21514" w:rsidRDefault="0056171C">
            <w:pPr>
              <w:pStyle w:val="ListParagraph"/>
              <w:numPr>
                <w:ilvl w:val="0"/>
                <w:numId w:val="8"/>
              </w:numPr>
              <w:spacing w:after="0" w:line="240" w:lineRule="auto"/>
              <w:rPr>
                <w:rFonts w:ascii="Arial" w:eastAsia="Times New Roman" w:hAnsi="Arial" w:cs="Arial"/>
                <w:b/>
                <w:sz w:val="20"/>
                <w:szCs w:val="20"/>
              </w:rPr>
            </w:pPr>
            <w:r>
              <w:rPr>
                <w:rFonts w:ascii="Arial" w:eastAsia="Times New Roman" w:hAnsi="Arial" w:cs="Arial"/>
                <w:b/>
                <w:sz w:val="20"/>
                <w:szCs w:val="20"/>
              </w:rPr>
              <w:t>Projekta atbilstība SVVA stratēģijai</w:t>
            </w:r>
          </w:p>
        </w:tc>
        <w:tc>
          <w:tcPr>
            <w:tcW w:w="3933" w:type="dxa"/>
            <w:tcBorders>
              <w:top w:val="single" w:sz="4" w:space="0" w:color="000000"/>
              <w:left w:val="single" w:sz="4" w:space="0" w:color="000000"/>
              <w:bottom w:val="single" w:sz="4" w:space="0" w:color="000000"/>
              <w:right w:val="single" w:sz="4" w:space="0" w:color="000000"/>
            </w:tcBorders>
            <w:shd w:val="clear" w:color="auto" w:fill="F2F2F2"/>
          </w:tcPr>
          <w:p w14:paraId="399F44F1" w14:textId="77777777" w:rsidR="00A21514" w:rsidRDefault="00A21514">
            <w:pPr>
              <w:spacing w:after="0" w:line="240" w:lineRule="auto"/>
              <w:ind w:left="1440"/>
              <w:rPr>
                <w:rFonts w:ascii="Arial" w:eastAsia="Times New Roman" w:hAnsi="Arial" w:cs="Arial"/>
                <w:b/>
                <w:sz w:val="20"/>
                <w:szCs w:val="20"/>
              </w:rPr>
            </w:pPr>
          </w:p>
        </w:tc>
      </w:tr>
      <w:tr w:rsidR="00A21514" w14:paraId="4ED81EA2" w14:textId="77777777" w:rsidTr="00FE23AE">
        <w:trPr>
          <w:trHeight w:val="270"/>
        </w:trPr>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F5A124D"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t>1.1.</w:t>
            </w:r>
          </w:p>
        </w:tc>
        <w:tc>
          <w:tcPr>
            <w:tcW w:w="29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D7CFCDF"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Projekts atbilst SVVA stratēģijas mērķim un ir saskaņā ar rīcības plānā noteikto rīcību un VRG darbības teritoriju</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4EFDDC3D" w14:textId="77777777" w:rsidR="00A21514" w:rsidRDefault="0056171C">
            <w:pPr>
              <w:rPr>
                <w:rFonts w:ascii="Arial" w:eastAsia="Times New Roman" w:hAnsi="Arial" w:cs="Arial"/>
                <w:sz w:val="20"/>
                <w:szCs w:val="20"/>
              </w:rPr>
            </w:pPr>
            <w:r>
              <w:rPr>
                <w:rFonts w:ascii="Arial" w:eastAsia="Times New Roman" w:hAnsi="Arial" w:cs="Arial"/>
                <w:sz w:val="20"/>
                <w:szCs w:val="20"/>
              </w:rPr>
              <w:t xml:space="preserve">Atbilst </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7BF6F935" w14:textId="77777777" w:rsidR="00A21514" w:rsidRDefault="0056171C">
            <w:pPr>
              <w:tabs>
                <w:tab w:val="left" w:pos="315"/>
              </w:tabs>
              <w:jc w:val="both"/>
              <w:rPr>
                <w:rFonts w:ascii="Arial" w:eastAsia="Times New Roman" w:hAnsi="Arial" w:cs="Arial"/>
                <w:sz w:val="20"/>
                <w:szCs w:val="20"/>
              </w:rPr>
            </w:pPr>
            <w:r>
              <w:rPr>
                <w:rFonts w:ascii="Arial" w:eastAsia="Times New Roman" w:hAnsi="Arial" w:cs="Arial"/>
                <w:sz w:val="20"/>
                <w:szCs w:val="20"/>
              </w:rPr>
              <w:t>Lai projekts saņemtu vērtējumu “2”, tam ir jāatbilst uzskaitītajām kritērija izpildes prasībām:</w:t>
            </w:r>
          </w:p>
          <w:p w14:paraId="4CC3596B" w14:textId="77777777" w:rsidR="00A21514" w:rsidRDefault="0056171C">
            <w:pPr>
              <w:tabs>
                <w:tab w:val="left" w:pos="315"/>
              </w:tabs>
              <w:spacing w:after="0"/>
              <w:jc w:val="both"/>
              <w:rPr>
                <w:rFonts w:ascii="Arial" w:eastAsia="Times New Roman" w:hAnsi="Arial" w:cs="Arial"/>
                <w:sz w:val="20"/>
                <w:szCs w:val="20"/>
              </w:rPr>
            </w:pPr>
            <w:r>
              <w:rPr>
                <w:rFonts w:ascii="Arial" w:eastAsia="Times New Roman" w:hAnsi="Arial" w:cs="Arial"/>
                <w:sz w:val="20"/>
                <w:szCs w:val="20"/>
              </w:rPr>
              <w:t>Projekts atbilst SVVA Stratēģijas M1 mērķim un ir iesniegts kādā no 19.2.1. aktivitātes rīcībām:</w:t>
            </w:r>
          </w:p>
          <w:p w14:paraId="7D4A3EC0" w14:textId="77777777" w:rsidR="00A21514" w:rsidRDefault="0056171C">
            <w:pPr>
              <w:tabs>
                <w:tab w:val="left" w:pos="315"/>
              </w:tabs>
              <w:spacing w:after="0" w:line="240" w:lineRule="auto"/>
              <w:ind w:left="720"/>
              <w:jc w:val="both"/>
              <w:rPr>
                <w:rFonts w:ascii="Arial" w:eastAsia="Times New Roman" w:hAnsi="Arial" w:cs="Arial"/>
                <w:sz w:val="20"/>
                <w:szCs w:val="20"/>
              </w:rPr>
            </w:pPr>
            <w:r>
              <w:rPr>
                <w:rFonts w:ascii="Arial" w:eastAsia="Times New Roman" w:hAnsi="Arial" w:cs="Arial"/>
                <w:sz w:val="20"/>
                <w:szCs w:val="20"/>
              </w:rPr>
              <w:lastRenderedPageBreak/>
              <w:t xml:space="preserve">1.1. “Uzņēmējdarbības uzsākšana”; </w:t>
            </w:r>
          </w:p>
          <w:p w14:paraId="245646A2" w14:textId="77777777" w:rsidR="00A21514" w:rsidRDefault="0056171C">
            <w:pPr>
              <w:tabs>
                <w:tab w:val="left" w:pos="315"/>
              </w:tabs>
              <w:spacing w:after="0" w:line="240" w:lineRule="auto"/>
              <w:ind w:left="720"/>
              <w:jc w:val="both"/>
              <w:rPr>
                <w:rFonts w:ascii="Arial" w:eastAsia="Times New Roman" w:hAnsi="Arial" w:cs="Arial"/>
                <w:sz w:val="20"/>
                <w:szCs w:val="20"/>
              </w:rPr>
            </w:pPr>
            <w:r>
              <w:rPr>
                <w:rFonts w:ascii="Arial" w:eastAsia="Times New Roman" w:hAnsi="Arial" w:cs="Arial"/>
                <w:sz w:val="20"/>
                <w:szCs w:val="20"/>
              </w:rPr>
              <w:t>1.2. “Uzņēmējdarbības attīstības veicināšana”.</w:t>
            </w:r>
          </w:p>
          <w:p w14:paraId="1CE08A7F" w14:textId="77777777" w:rsidR="00A21514" w:rsidRDefault="00A21514">
            <w:pPr>
              <w:tabs>
                <w:tab w:val="left" w:pos="315"/>
              </w:tabs>
              <w:spacing w:after="40"/>
              <w:ind w:left="720"/>
              <w:jc w:val="both"/>
              <w:rPr>
                <w:rFonts w:ascii="Arial" w:eastAsia="Times New Roman" w:hAnsi="Arial" w:cs="Arial"/>
                <w:sz w:val="20"/>
                <w:szCs w:val="20"/>
              </w:rPr>
            </w:pPr>
          </w:p>
          <w:p w14:paraId="6D2DF536" w14:textId="77777777" w:rsidR="00A21514" w:rsidRDefault="0056171C">
            <w:pPr>
              <w:numPr>
                <w:ilvl w:val="0"/>
                <w:numId w:val="1"/>
              </w:numPr>
              <w:tabs>
                <w:tab w:val="left" w:pos="315"/>
              </w:tabs>
              <w:spacing w:after="0" w:line="276" w:lineRule="auto"/>
              <w:jc w:val="both"/>
              <w:rPr>
                <w:rFonts w:ascii="Arial" w:eastAsia="Times New Roman" w:hAnsi="Arial" w:cs="Arial"/>
                <w:sz w:val="20"/>
                <w:szCs w:val="20"/>
              </w:rPr>
            </w:pPr>
            <w:r>
              <w:rPr>
                <w:rFonts w:ascii="Arial" w:eastAsia="Times New Roman" w:hAnsi="Arial" w:cs="Arial"/>
                <w:sz w:val="20"/>
                <w:szCs w:val="20"/>
              </w:rPr>
              <w:t>Īstenojamo darbību apraksts sakrīt ar SVVA Stratēģijas rīcību aprakstā nosauktajām darbībām;</w:t>
            </w:r>
          </w:p>
          <w:p w14:paraId="172518F9" w14:textId="77777777" w:rsidR="00A21514" w:rsidRDefault="0056171C">
            <w:pPr>
              <w:numPr>
                <w:ilvl w:val="0"/>
                <w:numId w:val="1"/>
              </w:numPr>
              <w:tabs>
                <w:tab w:val="left" w:pos="315"/>
              </w:tabs>
              <w:spacing w:after="0" w:line="276" w:lineRule="auto"/>
              <w:jc w:val="both"/>
              <w:rPr>
                <w:rFonts w:ascii="Arial" w:eastAsia="Times New Roman" w:hAnsi="Arial" w:cs="Arial"/>
                <w:sz w:val="20"/>
                <w:szCs w:val="20"/>
              </w:rPr>
            </w:pPr>
            <w:r>
              <w:rPr>
                <w:rFonts w:ascii="Arial" w:eastAsia="Times New Roman" w:hAnsi="Arial" w:cs="Arial"/>
                <w:sz w:val="20"/>
                <w:szCs w:val="20"/>
              </w:rPr>
              <w:t>Pretendents un projekta mērķis atbilst rīcības aprakstam;</w:t>
            </w:r>
          </w:p>
          <w:p w14:paraId="053BC1C8" w14:textId="77777777" w:rsidR="00A21514" w:rsidRDefault="0056171C">
            <w:pPr>
              <w:numPr>
                <w:ilvl w:val="0"/>
                <w:numId w:val="1"/>
              </w:numPr>
              <w:tabs>
                <w:tab w:val="left" w:pos="315"/>
              </w:tabs>
              <w:spacing w:after="40" w:line="276" w:lineRule="auto"/>
              <w:jc w:val="both"/>
              <w:rPr>
                <w:rFonts w:ascii="Arial" w:eastAsia="Times New Roman" w:hAnsi="Arial" w:cs="Arial"/>
                <w:sz w:val="20"/>
                <w:szCs w:val="20"/>
              </w:rPr>
            </w:pPr>
            <w:r>
              <w:rPr>
                <w:rFonts w:ascii="Arial" w:eastAsia="Times New Roman" w:hAnsi="Arial" w:cs="Arial"/>
                <w:sz w:val="20"/>
                <w:szCs w:val="20"/>
              </w:rPr>
              <w:t xml:space="preserve">Projekta īstenošana paredzēta VRG darbības teritorijā, izņemot Ministru kabineta (MK) noteikumu Nr. 590 “Valsts un Eiropas Savienības atbalsta piešķiršanas kārtība lauku attīstībai </w:t>
            </w:r>
            <w:proofErr w:type="spellStart"/>
            <w:r>
              <w:rPr>
                <w:rFonts w:ascii="Arial" w:eastAsia="Times New Roman" w:hAnsi="Arial" w:cs="Arial"/>
                <w:sz w:val="20"/>
                <w:szCs w:val="20"/>
              </w:rPr>
              <w:t>apakšpasākumā</w:t>
            </w:r>
            <w:proofErr w:type="spellEnd"/>
            <w:r>
              <w:rPr>
                <w:rFonts w:ascii="Arial" w:eastAsia="Times New Roman" w:hAnsi="Arial" w:cs="Arial"/>
                <w:sz w:val="20"/>
                <w:szCs w:val="20"/>
              </w:rPr>
              <w:t xml:space="preserve"> “Darbību īstenošana saskaņā ar sabiedrības virzītas vietējās attīstības stratēģiju”” 13.2 </w:t>
            </w:r>
            <w:r>
              <w:rPr>
                <w:rFonts w:ascii="Arial" w:eastAsia="Times New Roman" w:hAnsi="Arial" w:cs="Arial"/>
                <w:sz w:val="20"/>
                <w:szCs w:val="20"/>
              </w:rPr>
              <w:lastRenderedPageBreak/>
              <w:t>punktā minētos gadījumus.</w:t>
            </w:r>
          </w:p>
          <w:p w14:paraId="6085C768" w14:textId="77777777" w:rsidR="00A21514" w:rsidRDefault="00A21514">
            <w:pPr>
              <w:tabs>
                <w:tab w:val="left" w:pos="315"/>
              </w:tabs>
              <w:spacing w:after="40"/>
              <w:jc w:val="both"/>
              <w:rPr>
                <w:rFonts w:ascii="Arial" w:eastAsia="Times New Roman" w:hAnsi="Arial" w:cs="Arial"/>
                <w:sz w:val="20"/>
                <w:szCs w:val="20"/>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073FD200"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lastRenderedPageBreak/>
              <w:t>2</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680F16" w14:textId="77777777" w:rsidR="00A21514" w:rsidRDefault="00A21514">
            <w:pPr>
              <w:spacing w:after="0" w:line="240" w:lineRule="auto"/>
              <w:contextualSpacing/>
              <w:rPr>
                <w:rFonts w:ascii="Arial" w:eastAsia="Times New Roman" w:hAnsi="Arial" w:cs="Arial"/>
                <w:sz w:val="20"/>
                <w:szCs w:val="20"/>
              </w:rPr>
            </w:pPr>
          </w:p>
          <w:p w14:paraId="5117849A" w14:textId="77777777" w:rsidR="00A21514" w:rsidRDefault="00A21514">
            <w:pPr>
              <w:spacing w:after="0" w:line="240" w:lineRule="auto"/>
              <w:contextualSpacing/>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0E46D7F9" w14:textId="77777777" w:rsidR="00A21514" w:rsidRDefault="00A21514">
            <w:pPr>
              <w:spacing w:after="0" w:line="240" w:lineRule="auto"/>
              <w:contextualSpacing/>
              <w:rPr>
                <w:rFonts w:ascii="Arial" w:eastAsia="Times New Roman" w:hAnsi="Arial" w:cs="Arial"/>
                <w:sz w:val="20"/>
                <w:szCs w:val="20"/>
              </w:rPr>
            </w:pPr>
          </w:p>
        </w:tc>
      </w:tr>
      <w:tr w:rsidR="00A21514" w14:paraId="3084F6B0" w14:textId="77777777" w:rsidTr="00FE23AE">
        <w:trPr>
          <w:trHeight w:val="526"/>
        </w:trPr>
        <w:tc>
          <w:tcPr>
            <w:tcW w:w="831" w:type="dxa"/>
            <w:vMerge/>
            <w:tcBorders>
              <w:top w:val="single" w:sz="4" w:space="0" w:color="000000"/>
              <w:left w:val="single" w:sz="4" w:space="0" w:color="000000"/>
              <w:bottom w:val="single" w:sz="4" w:space="0" w:color="000000"/>
              <w:right w:val="single" w:sz="4" w:space="0" w:color="000000"/>
            </w:tcBorders>
            <w:shd w:val="clear" w:color="auto" w:fill="auto"/>
          </w:tcPr>
          <w:p w14:paraId="541C0903" w14:textId="77777777" w:rsidR="00A21514" w:rsidRDefault="00A21514">
            <w:pPr>
              <w:widowControl w:val="0"/>
              <w:spacing w:after="0"/>
              <w:rPr>
                <w:rFonts w:ascii="Arial" w:eastAsia="Times New Roman" w:hAnsi="Arial" w:cs="Arial"/>
                <w:sz w:val="20"/>
                <w:szCs w:val="20"/>
              </w:rPr>
            </w:pP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292A1F6" w14:textId="77777777" w:rsidR="00A21514" w:rsidRDefault="00A21514">
            <w:pPr>
              <w:widowControl w:val="0"/>
              <w:spacing w:after="0"/>
              <w:rPr>
                <w:rFonts w:ascii="Arial" w:eastAsia="Times New Roman" w:hAnsi="Arial" w:cs="Arial"/>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5E5C4D75" w14:textId="77777777" w:rsidR="00A21514" w:rsidRDefault="0056171C">
            <w:pPr>
              <w:rPr>
                <w:rFonts w:ascii="Arial" w:eastAsia="Times New Roman" w:hAnsi="Arial" w:cs="Arial"/>
                <w:i/>
                <w:sz w:val="20"/>
                <w:szCs w:val="20"/>
              </w:rPr>
            </w:pPr>
            <w:r>
              <w:rPr>
                <w:rFonts w:ascii="Arial" w:eastAsia="Times New Roman" w:hAnsi="Arial" w:cs="Arial"/>
                <w:sz w:val="20"/>
                <w:szCs w:val="20"/>
              </w:rPr>
              <w:t xml:space="preserve">Neatbilst </w:t>
            </w:r>
          </w:p>
          <w:p w14:paraId="16145B59" w14:textId="77777777" w:rsidR="00A21514" w:rsidRDefault="0056171C">
            <w:pPr>
              <w:rPr>
                <w:rFonts w:ascii="Arial" w:eastAsia="Times New Roman" w:hAnsi="Arial" w:cs="Arial"/>
                <w:sz w:val="20"/>
                <w:szCs w:val="20"/>
              </w:rPr>
            </w:pPr>
            <w:r>
              <w:rPr>
                <w:rFonts w:ascii="Arial" w:eastAsia="Times New Roman" w:hAnsi="Arial" w:cs="Arial"/>
                <w:i/>
                <w:sz w:val="20"/>
                <w:szCs w:val="20"/>
              </w:rPr>
              <w:t>Projekti, kas neatbilst vietējās attīstības stratēģijas rīcības plānā iekļautajai attiecīgajai rīcībai un VRG darbības teritorijai, tālāk netiek vērtēti, saņem negatīvu atzinumu.</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260110A4" w14:textId="77777777" w:rsidR="00A21514" w:rsidRDefault="0056171C">
            <w:pPr>
              <w:tabs>
                <w:tab w:val="left" w:pos="315"/>
              </w:tabs>
              <w:spacing w:after="0"/>
              <w:jc w:val="both"/>
              <w:rPr>
                <w:rFonts w:ascii="Arial" w:eastAsia="Times New Roman" w:hAnsi="Arial" w:cs="Arial"/>
                <w:sz w:val="20"/>
                <w:szCs w:val="20"/>
              </w:rPr>
            </w:pPr>
            <w:r>
              <w:rPr>
                <w:rFonts w:ascii="Arial" w:eastAsia="Times New Roman" w:hAnsi="Arial" w:cs="Arial"/>
                <w:sz w:val="20"/>
                <w:szCs w:val="20"/>
              </w:rPr>
              <w:t>Projekts saņem vērtējumu “0”, ja projekts neatbilst SVVA Stratēģijas M1 mērķim un nav iesniegts kādā no 19.2.1. aktivitātes rīcībām:</w:t>
            </w:r>
          </w:p>
          <w:p w14:paraId="11E83CF9" w14:textId="77777777" w:rsidR="00A21514" w:rsidRDefault="0056171C">
            <w:pPr>
              <w:tabs>
                <w:tab w:val="left" w:pos="315"/>
              </w:tabs>
              <w:spacing w:after="0" w:line="240" w:lineRule="auto"/>
              <w:ind w:left="720"/>
              <w:jc w:val="both"/>
              <w:rPr>
                <w:rFonts w:ascii="Arial" w:eastAsia="Times New Roman" w:hAnsi="Arial" w:cs="Arial"/>
                <w:sz w:val="20"/>
                <w:szCs w:val="20"/>
              </w:rPr>
            </w:pPr>
            <w:r>
              <w:rPr>
                <w:rFonts w:ascii="Arial" w:eastAsia="Times New Roman" w:hAnsi="Arial" w:cs="Arial"/>
                <w:sz w:val="20"/>
                <w:szCs w:val="20"/>
              </w:rPr>
              <w:t xml:space="preserve">1.1. “Uzņēmējdarbības uzsākšana”; </w:t>
            </w:r>
          </w:p>
          <w:p w14:paraId="1577C452" w14:textId="77777777" w:rsidR="00A21514" w:rsidRDefault="0056171C">
            <w:pPr>
              <w:tabs>
                <w:tab w:val="left" w:pos="315"/>
              </w:tabs>
              <w:spacing w:after="40" w:line="240" w:lineRule="auto"/>
              <w:ind w:left="720"/>
              <w:jc w:val="both"/>
              <w:rPr>
                <w:rFonts w:ascii="Arial" w:eastAsia="Times New Roman" w:hAnsi="Arial" w:cs="Arial"/>
                <w:sz w:val="20"/>
                <w:szCs w:val="20"/>
              </w:rPr>
            </w:pPr>
            <w:r>
              <w:rPr>
                <w:rFonts w:ascii="Arial" w:eastAsia="Times New Roman" w:hAnsi="Arial" w:cs="Arial"/>
                <w:sz w:val="20"/>
                <w:szCs w:val="20"/>
              </w:rPr>
              <w:t>1.2. “Uzņēmējdarbības attīstības veicināšana”.</w:t>
            </w:r>
          </w:p>
          <w:p w14:paraId="2EB3498B" w14:textId="77777777" w:rsidR="00A21514" w:rsidRDefault="0056171C">
            <w:pPr>
              <w:numPr>
                <w:ilvl w:val="0"/>
                <w:numId w:val="5"/>
              </w:numPr>
              <w:tabs>
                <w:tab w:val="left" w:pos="315"/>
              </w:tabs>
              <w:spacing w:after="0" w:line="276" w:lineRule="auto"/>
              <w:jc w:val="both"/>
              <w:rPr>
                <w:rFonts w:ascii="Arial" w:eastAsia="Times New Roman" w:hAnsi="Arial" w:cs="Arial"/>
                <w:sz w:val="20"/>
                <w:szCs w:val="20"/>
              </w:rPr>
            </w:pPr>
            <w:r>
              <w:rPr>
                <w:rFonts w:ascii="Arial" w:eastAsia="Times New Roman" w:hAnsi="Arial" w:cs="Arial"/>
                <w:sz w:val="20"/>
                <w:szCs w:val="20"/>
              </w:rPr>
              <w:t>Īstenojamo darbību apraksts nesakrīt ar SVVA Stratēģijas rīcību aprakstā nosauktajām darbībām;</w:t>
            </w:r>
          </w:p>
          <w:p w14:paraId="2F19257A" w14:textId="77777777" w:rsidR="00A21514" w:rsidRDefault="0056171C">
            <w:pPr>
              <w:numPr>
                <w:ilvl w:val="0"/>
                <w:numId w:val="5"/>
              </w:numPr>
              <w:tabs>
                <w:tab w:val="left" w:pos="315"/>
              </w:tabs>
              <w:spacing w:after="0" w:line="276" w:lineRule="auto"/>
              <w:jc w:val="both"/>
              <w:rPr>
                <w:rFonts w:ascii="Arial" w:eastAsia="Times New Roman" w:hAnsi="Arial" w:cs="Arial"/>
                <w:sz w:val="20"/>
                <w:szCs w:val="20"/>
              </w:rPr>
            </w:pPr>
            <w:r>
              <w:rPr>
                <w:rFonts w:ascii="Arial" w:eastAsia="Times New Roman" w:hAnsi="Arial" w:cs="Arial"/>
                <w:sz w:val="20"/>
                <w:szCs w:val="20"/>
              </w:rPr>
              <w:t>Pretendents vai/un projekta mērķis neatbilst rīcības aprakstam;</w:t>
            </w:r>
          </w:p>
          <w:p w14:paraId="72BF73D6" w14:textId="77777777" w:rsidR="00A21514" w:rsidRDefault="0056171C">
            <w:pPr>
              <w:numPr>
                <w:ilvl w:val="0"/>
                <w:numId w:val="5"/>
              </w:numPr>
              <w:tabs>
                <w:tab w:val="left" w:pos="315"/>
              </w:tabs>
              <w:spacing w:after="40" w:line="276" w:lineRule="auto"/>
              <w:jc w:val="both"/>
              <w:rPr>
                <w:rFonts w:ascii="Arial" w:eastAsia="Times New Roman" w:hAnsi="Arial" w:cs="Arial"/>
                <w:sz w:val="20"/>
                <w:szCs w:val="20"/>
              </w:rPr>
            </w:pPr>
            <w:r>
              <w:rPr>
                <w:rFonts w:ascii="Arial" w:eastAsia="Times New Roman" w:hAnsi="Arial" w:cs="Arial"/>
                <w:sz w:val="20"/>
                <w:szCs w:val="20"/>
              </w:rPr>
              <w:t xml:space="preserve">Projekta īstenošana paredzēta ārpus VRG darbības teritorijas (izņemot Ministru kabineta (MK) noteikumu Nr. 590 “Valsts un Eiropas Savienības atbalsta piešķiršanas kārtība </w:t>
            </w:r>
            <w:r>
              <w:rPr>
                <w:rFonts w:ascii="Arial" w:eastAsia="Times New Roman" w:hAnsi="Arial" w:cs="Arial"/>
                <w:sz w:val="20"/>
                <w:szCs w:val="20"/>
              </w:rPr>
              <w:lastRenderedPageBreak/>
              <w:t xml:space="preserve">lauku attīstībai </w:t>
            </w:r>
            <w:proofErr w:type="spellStart"/>
            <w:r>
              <w:rPr>
                <w:rFonts w:ascii="Arial" w:eastAsia="Times New Roman" w:hAnsi="Arial" w:cs="Arial"/>
                <w:sz w:val="20"/>
                <w:szCs w:val="20"/>
              </w:rPr>
              <w:t>apakšpasākumā</w:t>
            </w:r>
            <w:proofErr w:type="spellEnd"/>
            <w:r>
              <w:rPr>
                <w:rFonts w:ascii="Arial" w:eastAsia="Times New Roman" w:hAnsi="Arial" w:cs="Arial"/>
                <w:sz w:val="20"/>
                <w:szCs w:val="20"/>
              </w:rPr>
              <w:t xml:space="preserve"> “Darbību īstenošana saskaņā ar sabiedrības virzītas vietējās attīstības stratēģiju”” 13.2 punktā minētos gadījumus).</w:t>
            </w:r>
          </w:p>
          <w:p w14:paraId="35CBD3A0" w14:textId="77777777" w:rsidR="00A21514" w:rsidRDefault="00A21514">
            <w:pPr>
              <w:tabs>
                <w:tab w:val="left" w:pos="315"/>
              </w:tabs>
              <w:spacing w:after="40"/>
              <w:jc w:val="both"/>
              <w:rPr>
                <w:rFonts w:ascii="Arial" w:eastAsia="Times New Roman" w:hAnsi="Arial" w:cs="Arial"/>
                <w:sz w:val="20"/>
                <w:szCs w:val="20"/>
              </w:rPr>
            </w:pPr>
          </w:p>
          <w:p w14:paraId="678276C4" w14:textId="77777777" w:rsidR="00A21514" w:rsidRDefault="0056171C">
            <w:pPr>
              <w:tabs>
                <w:tab w:val="left" w:pos="315"/>
              </w:tabs>
              <w:jc w:val="both"/>
              <w:rPr>
                <w:rFonts w:ascii="Arial" w:eastAsia="Times New Roman" w:hAnsi="Arial" w:cs="Arial"/>
                <w:sz w:val="20"/>
                <w:szCs w:val="20"/>
                <w:u w:val="single"/>
              </w:rPr>
            </w:pPr>
            <w:r>
              <w:rPr>
                <w:rFonts w:ascii="Arial" w:eastAsia="Times New Roman" w:hAnsi="Arial" w:cs="Arial"/>
                <w:sz w:val="20"/>
                <w:szCs w:val="20"/>
                <w:u w:val="single"/>
              </w:rPr>
              <w:t>Saņemot 0 punktus, projekts tālāk netiek vērtēts un saņem negatīvu atzinumu.</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3132EA6"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lastRenderedPageBreak/>
              <w:t>0</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F149EE" w14:textId="77777777" w:rsidR="00A21514" w:rsidRDefault="00A21514">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00AE0F13" w14:textId="77777777" w:rsidR="00A21514" w:rsidRDefault="00A21514">
            <w:pPr>
              <w:widowControl w:val="0"/>
              <w:spacing w:after="0"/>
              <w:rPr>
                <w:rFonts w:ascii="Arial" w:eastAsia="Times New Roman" w:hAnsi="Arial" w:cs="Arial"/>
                <w:sz w:val="20"/>
                <w:szCs w:val="20"/>
              </w:rPr>
            </w:pPr>
          </w:p>
        </w:tc>
      </w:tr>
      <w:tr w:rsidR="00A21514" w14:paraId="3A4B029F" w14:textId="77777777" w:rsidTr="00FE23AE">
        <w:tc>
          <w:tcPr>
            <w:tcW w:w="10505" w:type="dxa"/>
            <w:gridSpan w:val="9"/>
            <w:tcBorders>
              <w:top w:val="single" w:sz="4" w:space="0" w:color="000000"/>
              <w:left w:val="single" w:sz="4" w:space="0" w:color="000000"/>
              <w:bottom w:val="single" w:sz="4" w:space="0" w:color="000000"/>
              <w:right w:val="single" w:sz="4" w:space="0" w:color="000000"/>
            </w:tcBorders>
            <w:shd w:val="clear" w:color="auto" w:fill="F2F2F2"/>
          </w:tcPr>
          <w:p w14:paraId="77F88CE9" w14:textId="77777777" w:rsidR="00A21514" w:rsidRDefault="00A21514">
            <w:pPr>
              <w:spacing w:after="0" w:line="240" w:lineRule="auto"/>
              <w:ind w:left="1440"/>
              <w:rPr>
                <w:rFonts w:ascii="Arial" w:eastAsia="Times New Roman" w:hAnsi="Arial" w:cs="Arial"/>
                <w:b/>
                <w:sz w:val="20"/>
                <w:szCs w:val="20"/>
              </w:rPr>
            </w:pPr>
          </w:p>
          <w:p w14:paraId="1542BD39" w14:textId="77777777" w:rsidR="00A21514" w:rsidRDefault="0056171C">
            <w:pPr>
              <w:spacing w:after="0" w:line="240" w:lineRule="auto"/>
              <w:ind w:left="1440"/>
              <w:rPr>
                <w:rFonts w:ascii="Arial" w:eastAsia="Times New Roman" w:hAnsi="Arial" w:cs="Arial"/>
                <w:b/>
                <w:sz w:val="20"/>
                <w:szCs w:val="20"/>
              </w:rPr>
            </w:pPr>
            <w:r>
              <w:rPr>
                <w:rFonts w:ascii="Arial" w:eastAsia="Times New Roman" w:hAnsi="Arial" w:cs="Arial"/>
                <w:b/>
                <w:sz w:val="20"/>
                <w:szCs w:val="20"/>
              </w:rPr>
              <w:t>2. Vispārējie kritēriji</w:t>
            </w:r>
          </w:p>
          <w:p w14:paraId="3C61E53C" w14:textId="77777777" w:rsidR="00A21514" w:rsidRDefault="00A21514">
            <w:pPr>
              <w:ind w:left="360"/>
              <w:rPr>
                <w:rFonts w:ascii="Arial" w:eastAsia="Times New Roman" w:hAnsi="Arial" w:cs="Arial"/>
                <w:b/>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F2F2F2"/>
          </w:tcPr>
          <w:p w14:paraId="12A40B1D" w14:textId="77777777" w:rsidR="00A21514" w:rsidRDefault="00A21514">
            <w:pPr>
              <w:spacing w:after="0" w:line="240" w:lineRule="auto"/>
              <w:ind w:left="1440"/>
              <w:rPr>
                <w:rFonts w:ascii="Arial" w:eastAsia="Times New Roman" w:hAnsi="Arial" w:cs="Arial"/>
                <w:b/>
                <w:sz w:val="20"/>
                <w:szCs w:val="20"/>
              </w:rPr>
            </w:pPr>
          </w:p>
        </w:tc>
      </w:tr>
      <w:tr w:rsidR="00A21514" w14:paraId="47A673A1" w14:textId="77777777" w:rsidTr="00FE23AE">
        <w:trPr>
          <w:trHeight w:val="1235"/>
        </w:trPr>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B0523E"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t>2.1.</w:t>
            </w:r>
          </w:p>
        </w:tc>
        <w:tc>
          <w:tcPr>
            <w:tcW w:w="29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0950157B" w14:textId="77777777" w:rsidR="00A21514" w:rsidRDefault="0056171C">
            <w:pPr>
              <w:tabs>
                <w:tab w:val="left" w:pos="2655"/>
              </w:tabs>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Atbalstīto projektu skaits plānošanas/pārejas periodā </w:t>
            </w:r>
          </w:p>
          <w:p w14:paraId="6054B3F2" w14:textId="77777777" w:rsidR="00A21514" w:rsidRDefault="00A21514">
            <w:pPr>
              <w:jc w:val="both"/>
              <w:rPr>
                <w:rFonts w:ascii="Arial" w:eastAsia="Times New Roman" w:hAnsi="Arial" w:cs="Arial"/>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2C8847D2" w14:textId="77777777" w:rsidR="00A21514" w:rsidRDefault="0056171C">
            <w:pPr>
              <w:spacing w:after="0" w:line="240" w:lineRule="auto"/>
              <w:jc w:val="both"/>
              <w:rPr>
                <w:rFonts w:ascii="Arial" w:eastAsia="Times New Roman" w:hAnsi="Arial" w:cs="Arial"/>
                <w:sz w:val="20"/>
                <w:szCs w:val="20"/>
              </w:rPr>
            </w:pPr>
            <w:r>
              <w:rPr>
                <w:rFonts w:ascii="Arial" w:eastAsia="Times New Roman" w:hAnsi="Arial" w:cs="Arial"/>
                <w:sz w:val="20"/>
                <w:szCs w:val="20"/>
              </w:rPr>
              <w:t>Projekta iesniedzējs nav saņēmis finansējumu LEADER programmas ietvaros tekošajā plānošanas periodā</w:t>
            </w:r>
          </w:p>
          <w:p w14:paraId="03381544" w14:textId="77777777" w:rsidR="00A21514" w:rsidRDefault="00A21514">
            <w:pPr>
              <w:jc w:val="both"/>
              <w:rPr>
                <w:rFonts w:ascii="Arial" w:eastAsia="Times New Roman" w:hAnsi="Arial" w:cs="Arial"/>
                <w:sz w:val="20"/>
                <w:szCs w:val="20"/>
              </w:rPr>
            </w:pP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19947A3E" w14:textId="77777777" w:rsidR="00A21514" w:rsidRDefault="0056171C">
            <w:pPr>
              <w:tabs>
                <w:tab w:val="left" w:pos="1350"/>
              </w:tabs>
              <w:jc w:val="both"/>
              <w:rPr>
                <w:rFonts w:ascii="Arial" w:eastAsia="Times New Roman" w:hAnsi="Arial" w:cs="Arial"/>
                <w:sz w:val="20"/>
                <w:szCs w:val="20"/>
              </w:rPr>
            </w:pPr>
            <w:r>
              <w:rPr>
                <w:rFonts w:ascii="Arial" w:eastAsia="Times New Roman" w:hAnsi="Arial" w:cs="Arial"/>
                <w:sz w:val="20"/>
                <w:szCs w:val="20"/>
              </w:rPr>
              <w:t>Projekts saņem 2 punktus, ja tekošajā plānošanas periodā projekta iesniedzējs nav saņēmis ELFLA LEADER finansējumu.</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70225A44"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t>2</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EDC6F4" w14:textId="77777777" w:rsidR="00A21514" w:rsidRDefault="00A21514">
            <w:pPr>
              <w:spacing w:line="240" w:lineRule="auto"/>
              <w:contextualSpacing/>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6CF68057" w14:textId="77777777" w:rsidR="00A21514" w:rsidRDefault="00A21514">
            <w:pPr>
              <w:spacing w:line="240" w:lineRule="auto"/>
              <w:contextualSpacing/>
              <w:jc w:val="center"/>
              <w:rPr>
                <w:rFonts w:ascii="Arial" w:eastAsia="Times New Roman" w:hAnsi="Arial" w:cs="Arial"/>
                <w:sz w:val="20"/>
                <w:szCs w:val="20"/>
              </w:rPr>
            </w:pPr>
          </w:p>
        </w:tc>
      </w:tr>
      <w:tr w:rsidR="00A21514" w14:paraId="0CA00DB1" w14:textId="77777777" w:rsidTr="00FE23AE">
        <w:trPr>
          <w:trHeight w:val="1396"/>
        </w:trPr>
        <w:tc>
          <w:tcPr>
            <w:tcW w:w="831" w:type="dxa"/>
            <w:vMerge/>
            <w:tcBorders>
              <w:top w:val="single" w:sz="4" w:space="0" w:color="000000"/>
              <w:left w:val="single" w:sz="4" w:space="0" w:color="000000"/>
              <w:bottom w:val="single" w:sz="4" w:space="0" w:color="000000"/>
              <w:right w:val="single" w:sz="4" w:space="0" w:color="000000"/>
            </w:tcBorders>
            <w:shd w:val="clear" w:color="auto" w:fill="auto"/>
          </w:tcPr>
          <w:p w14:paraId="57AEC23A" w14:textId="77777777" w:rsidR="00A21514" w:rsidRDefault="00A21514">
            <w:pPr>
              <w:widowControl w:val="0"/>
              <w:spacing w:after="0"/>
              <w:rPr>
                <w:rFonts w:ascii="Arial" w:eastAsia="Times New Roman" w:hAnsi="Arial" w:cs="Arial"/>
                <w:sz w:val="20"/>
                <w:szCs w:val="20"/>
              </w:rPr>
            </w:pP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65E03A2" w14:textId="77777777" w:rsidR="00A21514" w:rsidRDefault="00A21514">
            <w:pPr>
              <w:widowControl w:val="0"/>
              <w:spacing w:after="0"/>
              <w:rPr>
                <w:rFonts w:ascii="Arial" w:eastAsia="Times New Roman" w:hAnsi="Arial" w:cs="Arial"/>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3FBE5284" w14:textId="77777777" w:rsidR="00A21514" w:rsidRDefault="0056171C">
            <w:pPr>
              <w:spacing w:after="0" w:line="240" w:lineRule="auto"/>
              <w:rPr>
                <w:rFonts w:ascii="Arial" w:eastAsia="Times New Roman" w:hAnsi="Arial" w:cs="Arial"/>
                <w:sz w:val="20"/>
                <w:szCs w:val="20"/>
              </w:rPr>
            </w:pPr>
            <w:r>
              <w:rPr>
                <w:rFonts w:ascii="Arial" w:eastAsia="Times New Roman" w:hAnsi="Arial" w:cs="Arial"/>
                <w:sz w:val="20"/>
                <w:szCs w:val="20"/>
              </w:rPr>
              <w:t>Projekta iesniedzējs ir saņēmis finansējumu viena projekta īstenošanai tekošajā plānošanas periodā</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037064AE" w14:textId="77777777" w:rsidR="00A21514" w:rsidRDefault="0056171C">
            <w:pPr>
              <w:tabs>
                <w:tab w:val="left" w:pos="1350"/>
              </w:tabs>
              <w:jc w:val="both"/>
              <w:rPr>
                <w:rFonts w:ascii="Arial" w:eastAsia="Times New Roman" w:hAnsi="Arial" w:cs="Arial"/>
                <w:sz w:val="20"/>
                <w:szCs w:val="20"/>
              </w:rPr>
            </w:pPr>
            <w:r>
              <w:rPr>
                <w:rFonts w:ascii="Arial" w:eastAsia="Times New Roman" w:hAnsi="Arial" w:cs="Arial"/>
                <w:sz w:val="20"/>
                <w:szCs w:val="20"/>
              </w:rPr>
              <w:t xml:space="preserve">Projekts saņem 1 punktu, ja tekošajā plānošanas periodā projekta iesniedzējs saņēmis ELFLA LEADER finansējumu 1 </w:t>
            </w:r>
            <w:proofErr w:type="spellStart"/>
            <w:r>
              <w:rPr>
                <w:rFonts w:ascii="Arial" w:eastAsia="Times New Roman" w:hAnsi="Arial" w:cs="Arial"/>
                <w:sz w:val="20"/>
                <w:szCs w:val="20"/>
              </w:rPr>
              <w:t>projekam</w:t>
            </w:r>
            <w:proofErr w:type="spellEnd"/>
            <w:r>
              <w:rPr>
                <w:rFonts w:ascii="Arial" w:eastAsia="Times New Roman" w:hAnsi="Arial" w:cs="Arial"/>
                <w:sz w:val="20"/>
                <w:szCs w:val="20"/>
              </w:rPr>
              <w:t>.</w:t>
            </w:r>
          </w:p>
          <w:p w14:paraId="09D308B5" w14:textId="77777777" w:rsidR="00A21514" w:rsidRDefault="0056171C">
            <w:pPr>
              <w:tabs>
                <w:tab w:val="left" w:pos="1350"/>
              </w:tabs>
              <w:jc w:val="both"/>
              <w:rPr>
                <w:rFonts w:ascii="Arial" w:eastAsia="Times New Roman" w:hAnsi="Arial" w:cs="Arial"/>
                <w:i/>
                <w:sz w:val="20"/>
                <w:szCs w:val="20"/>
              </w:rPr>
            </w:pPr>
            <w:r>
              <w:rPr>
                <w:rFonts w:ascii="Arial" w:eastAsia="Times New Roman" w:hAnsi="Arial" w:cs="Arial"/>
                <w:i/>
                <w:sz w:val="20"/>
                <w:szCs w:val="20"/>
              </w:rPr>
              <w:t xml:space="preserve">Saņemts finansējums – ir izdots LAD lēmums par projekta iesnieguma </w:t>
            </w:r>
            <w:r>
              <w:rPr>
                <w:rFonts w:ascii="Arial" w:eastAsia="Times New Roman" w:hAnsi="Arial" w:cs="Arial"/>
                <w:i/>
                <w:sz w:val="20"/>
                <w:szCs w:val="20"/>
              </w:rPr>
              <w:lastRenderedPageBreak/>
              <w:t>apstiprināšanu neatkarīgi no tā, vai pretendents projektu ir īstenojis.</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0001C2A7"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lastRenderedPageBreak/>
              <w:t>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952B4D" w14:textId="77777777" w:rsidR="00A21514" w:rsidRDefault="00A21514">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1BAB1061" w14:textId="77777777" w:rsidR="00A21514" w:rsidRDefault="00A21514">
            <w:pPr>
              <w:widowControl w:val="0"/>
              <w:spacing w:after="0"/>
              <w:rPr>
                <w:rFonts w:ascii="Arial" w:eastAsia="Times New Roman" w:hAnsi="Arial" w:cs="Arial"/>
                <w:sz w:val="20"/>
                <w:szCs w:val="20"/>
              </w:rPr>
            </w:pPr>
          </w:p>
        </w:tc>
      </w:tr>
      <w:tr w:rsidR="00A21514" w14:paraId="7C411484" w14:textId="77777777" w:rsidTr="00FE23AE">
        <w:trPr>
          <w:trHeight w:val="1396"/>
        </w:trPr>
        <w:tc>
          <w:tcPr>
            <w:tcW w:w="831" w:type="dxa"/>
            <w:vMerge/>
            <w:tcBorders>
              <w:top w:val="single" w:sz="4" w:space="0" w:color="000000"/>
              <w:left w:val="single" w:sz="4" w:space="0" w:color="000000"/>
              <w:bottom w:val="single" w:sz="4" w:space="0" w:color="000000"/>
              <w:right w:val="single" w:sz="4" w:space="0" w:color="000000"/>
            </w:tcBorders>
            <w:shd w:val="clear" w:color="auto" w:fill="auto"/>
          </w:tcPr>
          <w:p w14:paraId="7339F878" w14:textId="77777777" w:rsidR="00A21514" w:rsidRDefault="00A21514">
            <w:pPr>
              <w:widowControl w:val="0"/>
              <w:spacing w:after="0"/>
              <w:rPr>
                <w:rFonts w:ascii="Arial" w:eastAsia="Times New Roman" w:hAnsi="Arial" w:cs="Arial"/>
                <w:sz w:val="20"/>
                <w:szCs w:val="20"/>
              </w:rPr>
            </w:pP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1FE0424" w14:textId="77777777" w:rsidR="00A21514" w:rsidRDefault="00A21514">
            <w:pPr>
              <w:widowControl w:val="0"/>
              <w:spacing w:after="0"/>
              <w:rPr>
                <w:rFonts w:ascii="Arial" w:eastAsia="Times New Roman" w:hAnsi="Arial" w:cs="Arial"/>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58F185F5" w14:textId="77777777" w:rsidR="00A21514" w:rsidRDefault="0056171C">
            <w:pPr>
              <w:spacing w:after="0" w:line="240" w:lineRule="auto"/>
              <w:rPr>
                <w:rFonts w:ascii="Arial" w:eastAsia="Times New Roman" w:hAnsi="Arial" w:cs="Arial"/>
                <w:sz w:val="20"/>
                <w:szCs w:val="20"/>
              </w:rPr>
            </w:pPr>
            <w:r>
              <w:rPr>
                <w:rFonts w:ascii="Arial" w:eastAsia="Times New Roman" w:hAnsi="Arial" w:cs="Arial"/>
                <w:sz w:val="20"/>
                <w:szCs w:val="20"/>
              </w:rPr>
              <w:t>Projekta iesniedzējs ir saņēmis finansējumu vairāku projektu īstenošanai tekošajā plānošanas periodā</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44AD00A3" w14:textId="77777777" w:rsidR="00A21514" w:rsidRDefault="0056171C">
            <w:pPr>
              <w:tabs>
                <w:tab w:val="left" w:pos="1350"/>
              </w:tabs>
              <w:rPr>
                <w:rFonts w:ascii="Arial" w:eastAsia="Times New Roman" w:hAnsi="Arial" w:cs="Arial"/>
                <w:sz w:val="20"/>
                <w:szCs w:val="20"/>
              </w:rPr>
            </w:pPr>
            <w:r>
              <w:rPr>
                <w:rFonts w:ascii="Arial" w:eastAsia="Times New Roman" w:hAnsi="Arial" w:cs="Arial"/>
                <w:sz w:val="20"/>
                <w:szCs w:val="20"/>
              </w:rPr>
              <w:t>Projekts saņem 0 punktus, ja tekošajā plānošanas periodā projekta iesniedzējs saņēmis ELFLA LEADER finansējumu 2 un vairāk projektiem.</w:t>
            </w:r>
          </w:p>
          <w:p w14:paraId="3BFE57FD" w14:textId="77777777" w:rsidR="00A21514" w:rsidRDefault="0056171C">
            <w:pPr>
              <w:tabs>
                <w:tab w:val="left" w:pos="1350"/>
              </w:tabs>
              <w:jc w:val="both"/>
              <w:rPr>
                <w:rFonts w:ascii="Arial" w:eastAsia="Times New Roman" w:hAnsi="Arial" w:cs="Arial"/>
                <w:sz w:val="20"/>
                <w:szCs w:val="20"/>
              </w:rPr>
            </w:pPr>
            <w:r>
              <w:rPr>
                <w:rFonts w:ascii="Arial" w:eastAsia="Times New Roman" w:hAnsi="Arial" w:cs="Arial"/>
                <w:i/>
                <w:sz w:val="20"/>
                <w:szCs w:val="20"/>
              </w:rPr>
              <w:t>Saņemts finansējums – ir izdots LAD lēmums par projekta iesnieguma apstiprināšanu neatkarīgi no tā, vai pretendents projektu ir īstenojis.</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27825888"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t>0</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8B2828" w14:textId="77777777" w:rsidR="00A21514" w:rsidRDefault="00A21514">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4B905CB3" w14:textId="77777777" w:rsidR="00A21514" w:rsidRDefault="00A21514">
            <w:pPr>
              <w:widowControl w:val="0"/>
              <w:spacing w:after="0"/>
              <w:rPr>
                <w:rFonts w:ascii="Arial" w:eastAsia="Times New Roman" w:hAnsi="Arial" w:cs="Arial"/>
                <w:sz w:val="20"/>
                <w:szCs w:val="20"/>
              </w:rPr>
            </w:pPr>
          </w:p>
        </w:tc>
      </w:tr>
      <w:tr w:rsidR="00A21514" w14:paraId="321F0D8A" w14:textId="77777777" w:rsidTr="00FE23AE">
        <w:trPr>
          <w:trHeight w:val="1396"/>
        </w:trPr>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BD15D2"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t>2.2.</w:t>
            </w:r>
          </w:p>
        </w:tc>
        <w:tc>
          <w:tcPr>
            <w:tcW w:w="29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5BFAFB85" w14:textId="77777777" w:rsidR="00A21514" w:rsidRDefault="0056171C">
            <w:pPr>
              <w:tabs>
                <w:tab w:val="left" w:pos="2655"/>
              </w:tabs>
              <w:spacing w:after="0" w:line="240" w:lineRule="auto"/>
              <w:jc w:val="both"/>
              <w:rPr>
                <w:rFonts w:ascii="Arial" w:eastAsia="Times New Roman" w:hAnsi="Arial" w:cs="Arial"/>
                <w:sz w:val="20"/>
                <w:szCs w:val="20"/>
              </w:rPr>
            </w:pPr>
            <w:r>
              <w:rPr>
                <w:rFonts w:ascii="Arial" w:eastAsia="Times New Roman" w:hAnsi="Arial" w:cs="Arial"/>
                <w:sz w:val="20"/>
                <w:szCs w:val="20"/>
              </w:rPr>
              <w:t>Atbalsta pretendents reģistrēts/deklarēts VRG darbības teritorijā.</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468FFC2D" w14:textId="77777777" w:rsidR="00A21514" w:rsidRDefault="0056171C">
            <w:pPr>
              <w:spacing w:after="0" w:line="240" w:lineRule="auto"/>
              <w:jc w:val="both"/>
              <w:rPr>
                <w:rFonts w:ascii="Arial" w:eastAsia="Times New Roman" w:hAnsi="Arial" w:cs="Arial"/>
                <w:sz w:val="20"/>
                <w:szCs w:val="20"/>
              </w:rPr>
            </w:pPr>
            <w:r>
              <w:rPr>
                <w:rFonts w:ascii="Arial" w:eastAsia="Times New Roman" w:hAnsi="Arial" w:cs="Arial"/>
                <w:sz w:val="20"/>
                <w:szCs w:val="20"/>
              </w:rPr>
              <w:t>Pretendents reģistrēts/ deklarēts VRG darbības teritorijā pirms projekta iesniegšanas</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1CCA228A" w14:textId="77777777" w:rsidR="00A21514" w:rsidRDefault="0056171C">
            <w:pPr>
              <w:tabs>
                <w:tab w:val="left" w:pos="1350"/>
              </w:tabs>
              <w:rPr>
                <w:rFonts w:ascii="Arial" w:eastAsia="Times New Roman" w:hAnsi="Arial" w:cs="Arial"/>
                <w:sz w:val="20"/>
                <w:szCs w:val="20"/>
              </w:rPr>
            </w:pPr>
            <w:r>
              <w:rPr>
                <w:rFonts w:ascii="Arial" w:eastAsia="Times New Roman" w:hAnsi="Arial" w:cs="Arial"/>
                <w:sz w:val="20"/>
                <w:szCs w:val="20"/>
              </w:rPr>
              <w:t>Fiziska persona – līdz projekta iesniegšanai vismaz 6 mēnešus deklarēta VRG darbības teritorijā;</w:t>
            </w:r>
          </w:p>
          <w:p w14:paraId="119BD9F5" w14:textId="77777777" w:rsidR="00A21514" w:rsidRDefault="0056171C">
            <w:pPr>
              <w:tabs>
                <w:tab w:val="left" w:pos="1350"/>
              </w:tabs>
              <w:rPr>
                <w:rFonts w:ascii="Arial" w:eastAsia="Times New Roman" w:hAnsi="Arial" w:cs="Arial"/>
                <w:sz w:val="20"/>
                <w:szCs w:val="20"/>
              </w:rPr>
            </w:pPr>
            <w:r>
              <w:rPr>
                <w:rFonts w:ascii="Arial" w:eastAsia="Times New Roman" w:hAnsi="Arial" w:cs="Arial"/>
                <w:sz w:val="20"/>
                <w:szCs w:val="20"/>
              </w:rPr>
              <w:t>Juridiskās personas vai struktūrvienības juridiskā adrese līdz projekta iesniegšanai vismaz 6 mēnešus reģistrēta VRG darbības teritorijā;</w:t>
            </w:r>
          </w:p>
          <w:p w14:paraId="23054CF8" w14:textId="77777777" w:rsidR="00A21514" w:rsidRDefault="0056171C">
            <w:pPr>
              <w:tabs>
                <w:tab w:val="left" w:pos="1350"/>
              </w:tabs>
              <w:rPr>
                <w:rFonts w:ascii="Arial" w:eastAsia="Times New Roman" w:hAnsi="Arial" w:cs="Arial"/>
                <w:strike/>
                <w:sz w:val="20"/>
                <w:szCs w:val="20"/>
              </w:rPr>
            </w:pPr>
            <w:r>
              <w:rPr>
                <w:rFonts w:ascii="Arial" w:eastAsia="Times New Roman" w:hAnsi="Arial" w:cs="Arial"/>
                <w:sz w:val="20"/>
                <w:szCs w:val="20"/>
              </w:rPr>
              <w:t>Kopprojekta gadījumā visi kopprojekta dalībnieki reģistrēti VRG teritorijā vismaz 6 mēnešus.</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D668C14"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t>1</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18A7C6" w14:textId="77777777" w:rsidR="00A21514" w:rsidRDefault="00A21514">
            <w:pPr>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06E8F581" w14:textId="77777777" w:rsidR="00A21514" w:rsidRDefault="00A21514">
            <w:pPr>
              <w:jc w:val="center"/>
              <w:rPr>
                <w:rFonts w:ascii="Arial" w:eastAsia="Times New Roman" w:hAnsi="Arial" w:cs="Arial"/>
                <w:sz w:val="20"/>
                <w:szCs w:val="20"/>
              </w:rPr>
            </w:pPr>
          </w:p>
        </w:tc>
      </w:tr>
      <w:tr w:rsidR="00A21514" w14:paraId="0668B6FA" w14:textId="77777777" w:rsidTr="00FE23AE">
        <w:trPr>
          <w:trHeight w:val="1396"/>
        </w:trPr>
        <w:tc>
          <w:tcPr>
            <w:tcW w:w="831" w:type="dxa"/>
            <w:vMerge/>
            <w:tcBorders>
              <w:top w:val="single" w:sz="4" w:space="0" w:color="000000"/>
              <w:left w:val="single" w:sz="4" w:space="0" w:color="000000"/>
              <w:bottom w:val="single" w:sz="4" w:space="0" w:color="000000"/>
              <w:right w:val="single" w:sz="4" w:space="0" w:color="000000"/>
            </w:tcBorders>
            <w:shd w:val="clear" w:color="auto" w:fill="auto"/>
          </w:tcPr>
          <w:p w14:paraId="6C573007" w14:textId="77777777" w:rsidR="00A21514" w:rsidRDefault="00A21514">
            <w:pPr>
              <w:widowControl w:val="0"/>
              <w:spacing w:after="0"/>
              <w:rPr>
                <w:rFonts w:ascii="Arial" w:eastAsia="Times New Roman" w:hAnsi="Arial" w:cs="Arial"/>
                <w:sz w:val="20"/>
                <w:szCs w:val="20"/>
              </w:rPr>
            </w:pP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7DA6361" w14:textId="77777777" w:rsidR="00A21514" w:rsidRDefault="00A21514">
            <w:pPr>
              <w:widowControl w:val="0"/>
              <w:spacing w:after="0"/>
              <w:rPr>
                <w:rFonts w:ascii="Arial" w:eastAsia="Times New Roman" w:hAnsi="Arial" w:cs="Arial"/>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402378F3" w14:textId="77777777" w:rsidR="00A21514" w:rsidRDefault="0056171C">
            <w:pPr>
              <w:spacing w:after="0" w:line="240" w:lineRule="auto"/>
              <w:jc w:val="both"/>
              <w:rPr>
                <w:rFonts w:ascii="Arial" w:eastAsia="Times New Roman" w:hAnsi="Arial" w:cs="Arial"/>
                <w:sz w:val="20"/>
                <w:szCs w:val="20"/>
              </w:rPr>
            </w:pPr>
            <w:r>
              <w:rPr>
                <w:rFonts w:ascii="Arial" w:eastAsia="Times New Roman" w:hAnsi="Arial" w:cs="Arial"/>
                <w:sz w:val="20"/>
                <w:szCs w:val="20"/>
              </w:rPr>
              <w:t>Pretendents nav reģistrēts/ deklarēts VRG darbības teritorijā pirms projekta iesniegšanas</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2BE3CDA8" w14:textId="77777777" w:rsidR="00A21514" w:rsidRDefault="0056171C">
            <w:pPr>
              <w:tabs>
                <w:tab w:val="left" w:pos="1350"/>
              </w:tabs>
              <w:rPr>
                <w:rFonts w:ascii="Arial" w:eastAsia="Times New Roman" w:hAnsi="Arial" w:cs="Arial"/>
                <w:sz w:val="20"/>
                <w:szCs w:val="20"/>
              </w:rPr>
            </w:pPr>
            <w:r>
              <w:rPr>
                <w:rFonts w:ascii="Arial" w:eastAsia="Times New Roman" w:hAnsi="Arial" w:cs="Arial"/>
                <w:sz w:val="20"/>
                <w:szCs w:val="20"/>
              </w:rPr>
              <w:t>Nav iesniegts dokuments, kas apliecina, ka Pretendenta juridiskā/ deklarētā adrese līdz projekta iesniegšanai vismaz 6 mēnešus bijusi VRG teritorijā (arī gadījumā, ja juridiskā/deklarētā adrese uz projekta iesniegšanas brīdi projekta iesnieguma veidlapā ir norādīta VRG teritorijā).</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5D557587"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t>0</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8AB188" w14:textId="77777777" w:rsidR="00A21514" w:rsidRDefault="00A21514">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0DC9810E" w14:textId="77777777" w:rsidR="00A21514" w:rsidRDefault="00A21514">
            <w:pPr>
              <w:widowControl w:val="0"/>
              <w:spacing w:after="0"/>
              <w:rPr>
                <w:rFonts w:ascii="Arial" w:eastAsia="Times New Roman" w:hAnsi="Arial" w:cs="Arial"/>
                <w:sz w:val="20"/>
                <w:szCs w:val="20"/>
              </w:rPr>
            </w:pPr>
          </w:p>
        </w:tc>
      </w:tr>
      <w:tr w:rsidR="00A21514" w14:paraId="0BC69917" w14:textId="77777777" w:rsidTr="00FE23AE">
        <w:trPr>
          <w:trHeight w:val="619"/>
        </w:trPr>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4053D5"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t>2.3.</w:t>
            </w:r>
          </w:p>
          <w:p w14:paraId="10DD095E" w14:textId="77777777" w:rsidR="00A21514" w:rsidRDefault="00A21514">
            <w:pPr>
              <w:jc w:val="center"/>
              <w:rPr>
                <w:rFonts w:ascii="Arial" w:eastAsia="Times New Roman" w:hAnsi="Arial" w:cs="Arial"/>
                <w:sz w:val="20"/>
                <w:szCs w:val="20"/>
              </w:rPr>
            </w:pPr>
          </w:p>
        </w:tc>
        <w:tc>
          <w:tcPr>
            <w:tcW w:w="29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0ABD1FB6"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Projekta sasaiste ar Stratēģijā (1.4. sadaļā) noteiktajām iedzīvotāju vajadzībām</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14764450" w14:textId="77777777" w:rsidR="00A21514" w:rsidRDefault="0056171C">
            <w:pPr>
              <w:rPr>
                <w:rFonts w:ascii="Arial" w:eastAsia="Times New Roman" w:hAnsi="Arial" w:cs="Arial"/>
                <w:sz w:val="20"/>
                <w:szCs w:val="20"/>
              </w:rPr>
            </w:pPr>
            <w:r>
              <w:rPr>
                <w:rFonts w:ascii="Arial" w:eastAsia="Times New Roman" w:hAnsi="Arial" w:cs="Arial"/>
                <w:sz w:val="20"/>
                <w:szCs w:val="20"/>
              </w:rPr>
              <w:t>2.3.1. Atsauce uz SVVA Stratēģiju</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18277793" w14:textId="77777777" w:rsidR="00A21514" w:rsidRDefault="0056171C">
            <w:pPr>
              <w:tabs>
                <w:tab w:val="left" w:pos="1350"/>
              </w:tabs>
              <w:jc w:val="both"/>
              <w:rPr>
                <w:rFonts w:ascii="Arial" w:eastAsia="Times New Roman" w:hAnsi="Arial" w:cs="Arial"/>
                <w:sz w:val="20"/>
                <w:szCs w:val="20"/>
              </w:rPr>
            </w:pPr>
            <w:r>
              <w:rPr>
                <w:rFonts w:ascii="Arial" w:eastAsia="Times New Roman" w:hAnsi="Arial" w:cs="Arial"/>
                <w:sz w:val="20"/>
                <w:szCs w:val="20"/>
              </w:rPr>
              <w:t>Aprakstā ir atsauce (izrakstīts/ citēts teksts, norādīta lpp.) uz SVVA Stratēģijas 1.4. sadaļā nosauktu konkrētu iedzīvotāju vajadzību/-</w:t>
            </w:r>
            <w:proofErr w:type="spellStart"/>
            <w:r>
              <w:rPr>
                <w:rFonts w:ascii="Arial" w:eastAsia="Times New Roman" w:hAnsi="Arial" w:cs="Arial"/>
                <w:sz w:val="20"/>
                <w:szCs w:val="20"/>
              </w:rPr>
              <w:t>ām</w:t>
            </w:r>
            <w:proofErr w:type="spellEnd"/>
            <w:r>
              <w:rPr>
                <w:rFonts w:ascii="Arial" w:eastAsia="Times New Roman" w:hAnsi="Arial" w:cs="Arial"/>
                <w:sz w:val="20"/>
                <w:szCs w:val="20"/>
              </w:rPr>
              <w:t xml:space="preserve"> un/vai projekta ideju/-</w:t>
            </w:r>
            <w:proofErr w:type="spellStart"/>
            <w:r>
              <w:rPr>
                <w:rFonts w:ascii="Arial" w:eastAsia="Times New Roman" w:hAnsi="Arial" w:cs="Arial"/>
                <w:sz w:val="20"/>
                <w:szCs w:val="20"/>
              </w:rPr>
              <w:t>ām</w:t>
            </w:r>
            <w:proofErr w:type="spellEnd"/>
            <w:r>
              <w:rPr>
                <w:rFonts w:ascii="Arial" w:eastAsia="Times New Roman" w:hAnsi="Arial" w:cs="Arial"/>
                <w:sz w:val="20"/>
                <w:szCs w:val="20"/>
              </w:rPr>
              <w:t>, ko risina/īsteno konkrētais projekts.</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3D22F2F5"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CF6F75" w14:textId="77777777" w:rsidR="00A21514" w:rsidRDefault="00A21514">
            <w:pPr>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30F395CD" w14:textId="77777777" w:rsidR="00A21514" w:rsidRDefault="00A21514">
            <w:pPr>
              <w:jc w:val="center"/>
              <w:rPr>
                <w:rFonts w:ascii="Arial" w:eastAsia="Times New Roman" w:hAnsi="Arial" w:cs="Arial"/>
                <w:sz w:val="20"/>
                <w:szCs w:val="20"/>
              </w:rPr>
            </w:pPr>
          </w:p>
        </w:tc>
      </w:tr>
      <w:tr w:rsidR="00A21514" w14:paraId="0CC6E7BE" w14:textId="77777777" w:rsidTr="00FE23AE">
        <w:trPr>
          <w:trHeight w:val="285"/>
        </w:trPr>
        <w:tc>
          <w:tcPr>
            <w:tcW w:w="831" w:type="dxa"/>
            <w:vMerge/>
            <w:tcBorders>
              <w:top w:val="single" w:sz="4" w:space="0" w:color="000000"/>
              <w:left w:val="single" w:sz="4" w:space="0" w:color="000000"/>
              <w:bottom w:val="single" w:sz="4" w:space="0" w:color="000000"/>
              <w:right w:val="single" w:sz="4" w:space="0" w:color="000000"/>
            </w:tcBorders>
            <w:shd w:val="clear" w:color="auto" w:fill="auto"/>
          </w:tcPr>
          <w:p w14:paraId="5CEBCE80" w14:textId="77777777" w:rsidR="00A21514" w:rsidRDefault="00A21514">
            <w:pPr>
              <w:widowControl w:val="0"/>
              <w:spacing w:after="0"/>
              <w:rPr>
                <w:rFonts w:ascii="Arial" w:eastAsia="Times New Roman" w:hAnsi="Arial" w:cs="Arial"/>
                <w:sz w:val="20"/>
                <w:szCs w:val="20"/>
              </w:rPr>
            </w:pP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D5DDD1A" w14:textId="77777777" w:rsidR="00A21514" w:rsidRDefault="00A21514">
            <w:pPr>
              <w:widowControl w:val="0"/>
              <w:spacing w:after="0"/>
              <w:rPr>
                <w:rFonts w:ascii="Arial" w:eastAsia="Times New Roman" w:hAnsi="Arial" w:cs="Arial"/>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74F81372"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2.3.2. Sasaistes apraksts</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6C0EF6EB" w14:textId="77777777" w:rsidR="00A21514" w:rsidRDefault="0056171C">
            <w:pPr>
              <w:tabs>
                <w:tab w:val="left" w:pos="1350"/>
              </w:tabs>
              <w:jc w:val="both"/>
              <w:rPr>
                <w:rFonts w:ascii="Arial" w:eastAsia="Times New Roman" w:hAnsi="Arial" w:cs="Arial"/>
                <w:sz w:val="20"/>
                <w:szCs w:val="20"/>
              </w:rPr>
            </w:pPr>
            <w:r>
              <w:rPr>
                <w:rFonts w:ascii="Arial" w:eastAsia="Times New Roman" w:hAnsi="Arial" w:cs="Arial"/>
                <w:sz w:val="20"/>
                <w:szCs w:val="20"/>
              </w:rPr>
              <w:t xml:space="preserve">Aprakstā ir pamatota projekta idejas sasaiste ar nosaukto vajadzību/ideju, aprakstīts, kādā veidā projekta ideja atbilst Stratēģijas 1.4. sadaļā nosauktajai konkrētajai vajadzībai/idejai (vai vairākām). </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52394FA"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16FB30" w14:textId="77777777" w:rsidR="00A21514" w:rsidRDefault="00A21514">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39AF150A" w14:textId="77777777" w:rsidR="00A21514" w:rsidRDefault="00A21514">
            <w:pPr>
              <w:widowControl w:val="0"/>
              <w:spacing w:after="0"/>
              <w:rPr>
                <w:rFonts w:ascii="Arial" w:eastAsia="Times New Roman" w:hAnsi="Arial" w:cs="Arial"/>
                <w:sz w:val="20"/>
                <w:szCs w:val="20"/>
              </w:rPr>
            </w:pPr>
          </w:p>
        </w:tc>
      </w:tr>
      <w:tr w:rsidR="00A21514" w14:paraId="0C059B73" w14:textId="77777777" w:rsidTr="00FE23AE">
        <w:trPr>
          <w:trHeight w:val="500"/>
        </w:trPr>
        <w:tc>
          <w:tcPr>
            <w:tcW w:w="831" w:type="dxa"/>
            <w:vMerge/>
            <w:tcBorders>
              <w:top w:val="single" w:sz="4" w:space="0" w:color="000000"/>
              <w:left w:val="single" w:sz="4" w:space="0" w:color="000000"/>
              <w:bottom w:val="single" w:sz="4" w:space="0" w:color="000000"/>
              <w:right w:val="single" w:sz="4" w:space="0" w:color="000000"/>
            </w:tcBorders>
            <w:shd w:val="clear" w:color="auto" w:fill="auto"/>
          </w:tcPr>
          <w:p w14:paraId="45B525F6" w14:textId="77777777" w:rsidR="00A21514" w:rsidRDefault="00A21514">
            <w:pPr>
              <w:widowControl w:val="0"/>
              <w:spacing w:after="0"/>
              <w:rPr>
                <w:rFonts w:ascii="Arial" w:eastAsia="Times New Roman" w:hAnsi="Arial" w:cs="Arial"/>
                <w:sz w:val="20"/>
                <w:szCs w:val="20"/>
              </w:rPr>
            </w:pP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17E2236" w14:textId="77777777" w:rsidR="00A21514" w:rsidRDefault="00A21514">
            <w:pPr>
              <w:widowControl w:val="0"/>
              <w:spacing w:after="0"/>
              <w:rPr>
                <w:rFonts w:ascii="Arial" w:eastAsia="Times New Roman" w:hAnsi="Arial" w:cs="Arial"/>
                <w:sz w:val="20"/>
                <w:szCs w:val="20"/>
              </w:rPr>
            </w:pPr>
          </w:p>
        </w:tc>
        <w:tc>
          <w:tcPr>
            <w:tcW w:w="4137" w:type="dxa"/>
            <w:gridSpan w:val="3"/>
            <w:tcBorders>
              <w:top w:val="single" w:sz="4" w:space="0" w:color="000000"/>
              <w:left w:val="single" w:sz="4" w:space="0" w:color="000000"/>
              <w:bottom w:val="single" w:sz="4" w:space="0" w:color="000000"/>
              <w:right w:val="single" w:sz="4" w:space="0" w:color="000000"/>
            </w:tcBorders>
            <w:shd w:val="clear" w:color="auto" w:fill="auto"/>
          </w:tcPr>
          <w:p w14:paraId="6EF35545" w14:textId="77777777" w:rsidR="00A21514" w:rsidRDefault="0056171C">
            <w:pPr>
              <w:tabs>
                <w:tab w:val="left" w:pos="1350"/>
              </w:tabs>
              <w:jc w:val="right"/>
              <w:rPr>
                <w:rFonts w:ascii="Arial" w:eastAsia="Times New Roman" w:hAnsi="Arial" w:cs="Arial"/>
                <w:b/>
                <w:sz w:val="20"/>
                <w:szCs w:val="20"/>
              </w:rPr>
            </w:pPr>
            <w:r>
              <w:rPr>
                <w:rFonts w:ascii="Arial" w:eastAsia="Times New Roman" w:hAnsi="Arial" w:cs="Arial"/>
                <w:b/>
                <w:sz w:val="20"/>
                <w:szCs w:val="20"/>
              </w:rPr>
              <w:t>2.3. kritērijā iegūstamo punktu skaits kopā:</w:t>
            </w:r>
          </w:p>
        </w:tc>
        <w:tc>
          <w:tcPr>
            <w:tcW w:w="828" w:type="dxa"/>
            <w:tcBorders>
              <w:top w:val="single" w:sz="4" w:space="0" w:color="000000"/>
              <w:left w:val="single" w:sz="4" w:space="0" w:color="000000"/>
              <w:bottom w:val="single" w:sz="4" w:space="0" w:color="000000"/>
              <w:right w:val="single" w:sz="4" w:space="0" w:color="000000"/>
            </w:tcBorders>
            <w:shd w:val="clear" w:color="auto" w:fill="D9D9D9"/>
          </w:tcPr>
          <w:p w14:paraId="081B283D" w14:textId="77777777" w:rsidR="00A21514" w:rsidRDefault="0056171C">
            <w:pPr>
              <w:jc w:val="center"/>
              <w:rPr>
                <w:rFonts w:ascii="Arial" w:eastAsia="Times New Roman" w:hAnsi="Arial" w:cs="Arial"/>
                <w:b/>
                <w:sz w:val="20"/>
                <w:szCs w:val="20"/>
              </w:rPr>
            </w:pPr>
            <w:r>
              <w:rPr>
                <w:rFonts w:ascii="Arial" w:eastAsia="Times New Roman" w:hAnsi="Arial" w:cs="Arial"/>
                <w:b/>
                <w:sz w:val="20"/>
                <w:szCs w:val="20"/>
              </w:rPr>
              <w:t>0/2</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E35C7E" w14:textId="77777777" w:rsidR="00A21514" w:rsidRDefault="00A21514">
            <w:pPr>
              <w:widowControl w:val="0"/>
              <w:spacing w:after="0"/>
              <w:rPr>
                <w:rFonts w:ascii="Arial" w:eastAsia="Times New Roman" w:hAnsi="Arial" w:cs="Arial"/>
                <w:b/>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1600751" w14:textId="77777777" w:rsidR="00A21514" w:rsidRDefault="00A21514">
            <w:pPr>
              <w:widowControl w:val="0"/>
              <w:spacing w:after="0"/>
              <w:rPr>
                <w:rFonts w:ascii="Arial" w:eastAsia="Times New Roman" w:hAnsi="Arial" w:cs="Arial"/>
                <w:b/>
                <w:sz w:val="20"/>
                <w:szCs w:val="20"/>
              </w:rPr>
            </w:pPr>
          </w:p>
        </w:tc>
      </w:tr>
      <w:tr w:rsidR="00A21514" w14:paraId="02F86ABB" w14:textId="77777777" w:rsidTr="00FE23AE">
        <w:trPr>
          <w:trHeight w:val="1553"/>
        </w:trPr>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294958"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lastRenderedPageBreak/>
              <w:t>2.4.</w:t>
            </w:r>
          </w:p>
        </w:tc>
        <w:tc>
          <w:tcPr>
            <w:tcW w:w="29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20EF8226" w14:textId="77777777" w:rsidR="00A21514" w:rsidRDefault="0056171C">
            <w:pPr>
              <w:spacing w:after="0" w:line="240" w:lineRule="auto"/>
              <w:ind w:left="-65"/>
              <w:jc w:val="both"/>
              <w:rPr>
                <w:rFonts w:ascii="Arial" w:eastAsia="Times New Roman" w:hAnsi="Arial" w:cs="Arial"/>
                <w:sz w:val="20"/>
                <w:szCs w:val="20"/>
              </w:rPr>
            </w:pPr>
            <w:r>
              <w:rPr>
                <w:rFonts w:ascii="Arial" w:eastAsia="Times New Roman" w:hAnsi="Arial" w:cs="Arial"/>
                <w:sz w:val="20"/>
                <w:szCs w:val="20"/>
              </w:rPr>
              <w:t xml:space="preserve">Inovāciju kritērijs </w:t>
            </w:r>
          </w:p>
          <w:p w14:paraId="1F60A2BB" w14:textId="77777777" w:rsidR="00A21514" w:rsidRDefault="00A21514">
            <w:pPr>
              <w:spacing w:after="0" w:line="240" w:lineRule="auto"/>
              <w:ind w:left="-65"/>
              <w:jc w:val="both"/>
              <w:rPr>
                <w:rFonts w:ascii="Arial" w:eastAsia="Times New Roman" w:hAnsi="Arial" w:cs="Arial"/>
                <w:sz w:val="20"/>
                <w:szCs w:val="20"/>
              </w:rPr>
            </w:pPr>
          </w:p>
          <w:p w14:paraId="594F98E1" w14:textId="77777777" w:rsidR="00A21514" w:rsidRDefault="0056171C">
            <w:pPr>
              <w:spacing w:after="0" w:line="240" w:lineRule="auto"/>
              <w:ind w:left="-65"/>
              <w:jc w:val="both"/>
              <w:rPr>
                <w:rFonts w:ascii="Arial" w:eastAsia="Times New Roman" w:hAnsi="Arial" w:cs="Arial"/>
                <w:sz w:val="20"/>
                <w:szCs w:val="20"/>
              </w:rPr>
            </w:pPr>
            <w:r>
              <w:rPr>
                <w:rFonts w:ascii="Arial" w:eastAsia="Times New Roman" w:hAnsi="Arial" w:cs="Arial"/>
                <w:sz w:val="20"/>
                <w:szCs w:val="20"/>
              </w:rPr>
              <w:t>Oriģinalitāte</w:t>
            </w:r>
          </w:p>
          <w:p w14:paraId="5DA8CB60" w14:textId="77777777" w:rsidR="00A21514" w:rsidRDefault="00A21514">
            <w:pPr>
              <w:spacing w:after="0" w:line="240" w:lineRule="auto"/>
              <w:ind w:left="-65"/>
              <w:jc w:val="both"/>
              <w:rPr>
                <w:rFonts w:ascii="Arial" w:eastAsia="Times New Roman" w:hAnsi="Arial" w:cs="Arial"/>
                <w:sz w:val="20"/>
                <w:szCs w:val="20"/>
              </w:rPr>
            </w:pPr>
          </w:p>
          <w:p w14:paraId="2F8F0156" w14:textId="77777777" w:rsidR="00A21514" w:rsidRDefault="0056171C">
            <w:pPr>
              <w:spacing w:after="0" w:line="240" w:lineRule="auto"/>
              <w:ind w:left="-65"/>
              <w:jc w:val="both"/>
              <w:rPr>
                <w:rFonts w:ascii="Arial" w:eastAsia="Times New Roman" w:hAnsi="Arial" w:cs="Arial"/>
                <w:i/>
                <w:sz w:val="20"/>
                <w:szCs w:val="20"/>
              </w:rPr>
            </w:pPr>
            <w:r>
              <w:rPr>
                <w:rFonts w:ascii="Arial" w:eastAsia="Times New Roman" w:hAnsi="Arial" w:cs="Arial"/>
                <w:i/>
                <w:sz w:val="20"/>
                <w:szCs w:val="20"/>
              </w:rPr>
              <w:t>(VRG teritorijas un  Rēzeknes pilsētas griezumā)</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1C330375"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 xml:space="preserve">Projekta ietvaros radīts jauns, būtiski uzlabots, modernizēts pakalpojums vai produkts. Inovācijas rezultātā tiek radīts būtisks definējams, izmērāms uzlabojums produkta vai pakalpojuma tehniskajā specifikācijā/ komponentēs/ materiālos/ programmatūrā/ lietotājdraudzīgumā/ dizainā vai citās funkcionālajās īpašībās. Inovācija nevar tikt ieviesta bez projekta iegādēm un aktivitātēm </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6C18505B" w14:textId="77777777" w:rsidR="00A21514" w:rsidRDefault="0056171C">
            <w:pPr>
              <w:spacing w:after="0" w:line="240" w:lineRule="auto"/>
              <w:ind w:left="-65"/>
              <w:jc w:val="both"/>
              <w:rPr>
                <w:rFonts w:ascii="Arial" w:eastAsia="Times New Roman" w:hAnsi="Arial" w:cs="Arial"/>
                <w:sz w:val="20"/>
                <w:szCs w:val="20"/>
              </w:rPr>
            </w:pPr>
            <w:r>
              <w:rPr>
                <w:rFonts w:ascii="Arial" w:eastAsia="Times New Roman" w:hAnsi="Arial" w:cs="Arial"/>
                <w:sz w:val="20"/>
                <w:szCs w:val="20"/>
              </w:rPr>
              <w:t>Inovācijai jābūt skaidri un konkrēti formulētai saskaņā ar inovāciju kritērija definīciju.</w:t>
            </w:r>
          </w:p>
          <w:p w14:paraId="7BCF9D61" w14:textId="77777777" w:rsidR="00A21514" w:rsidRDefault="00A21514">
            <w:pPr>
              <w:spacing w:after="0" w:line="240" w:lineRule="auto"/>
              <w:ind w:left="-65"/>
              <w:jc w:val="both"/>
              <w:rPr>
                <w:rFonts w:ascii="Arial" w:eastAsia="Times New Roman" w:hAnsi="Arial" w:cs="Arial"/>
                <w:sz w:val="20"/>
                <w:szCs w:val="20"/>
              </w:rPr>
            </w:pPr>
          </w:p>
          <w:p w14:paraId="66D588D9" w14:textId="77777777" w:rsidR="00A21514" w:rsidRDefault="0056171C">
            <w:pPr>
              <w:spacing w:after="0" w:line="240" w:lineRule="auto"/>
              <w:ind w:left="-65"/>
              <w:jc w:val="both"/>
              <w:rPr>
                <w:rFonts w:ascii="Arial" w:eastAsia="Times New Roman" w:hAnsi="Arial" w:cs="Arial"/>
                <w:sz w:val="20"/>
                <w:szCs w:val="20"/>
              </w:rPr>
            </w:pPr>
            <w:r>
              <w:rPr>
                <w:rFonts w:ascii="Arial" w:eastAsia="Times New Roman" w:hAnsi="Arial" w:cs="Arial"/>
                <w:sz w:val="20"/>
                <w:szCs w:val="20"/>
              </w:rPr>
              <w:t>Inovācijai jāatbilst vismaz divām pazīmēm, ko var pārbaudīt, balstoties uz projekta iesniegumā ietverto informāciju:</w:t>
            </w:r>
          </w:p>
          <w:p w14:paraId="28EFDB5A" w14:textId="77777777" w:rsidR="00A21514" w:rsidRDefault="0056171C">
            <w:pPr>
              <w:numPr>
                <w:ilvl w:val="0"/>
                <w:numId w:val="4"/>
              </w:numPr>
              <w:spacing w:before="240" w:after="0" w:line="240" w:lineRule="auto"/>
              <w:jc w:val="both"/>
              <w:rPr>
                <w:rFonts w:ascii="Arial" w:eastAsia="Times New Roman" w:hAnsi="Arial" w:cs="Arial"/>
                <w:sz w:val="20"/>
                <w:szCs w:val="20"/>
              </w:rPr>
            </w:pPr>
            <w:proofErr w:type="spellStart"/>
            <w:r>
              <w:rPr>
                <w:rFonts w:ascii="Arial" w:eastAsia="Times New Roman" w:hAnsi="Arial" w:cs="Arial"/>
                <w:sz w:val="20"/>
                <w:szCs w:val="20"/>
              </w:rPr>
              <w:t>efektivizē</w:t>
            </w:r>
            <w:proofErr w:type="spellEnd"/>
            <w:r>
              <w:rPr>
                <w:rFonts w:ascii="Arial" w:eastAsia="Times New Roman" w:hAnsi="Arial" w:cs="Arial"/>
                <w:sz w:val="20"/>
                <w:szCs w:val="20"/>
              </w:rPr>
              <w:t xml:space="preserve"> resursus (laiku, finanses, izejvielas u.tml.), </w:t>
            </w:r>
          </w:p>
          <w:p w14:paraId="14BEE277" w14:textId="77777777" w:rsidR="00A21514" w:rsidRDefault="0056171C">
            <w:pPr>
              <w:numPr>
                <w:ilvl w:val="0"/>
                <w:numId w:val="4"/>
              </w:numPr>
              <w:spacing w:after="0" w:line="240" w:lineRule="auto"/>
              <w:jc w:val="both"/>
              <w:rPr>
                <w:rFonts w:ascii="Arial" w:eastAsia="Times New Roman" w:hAnsi="Arial" w:cs="Arial"/>
                <w:sz w:val="20"/>
                <w:szCs w:val="20"/>
              </w:rPr>
            </w:pPr>
            <w:r>
              <w:rPr>
                <w:rFonts w:ascii="Arial" w:eastAsia="Times New Roman" w:hAnsi="Arial" w:cs="Arial"/>
                <w:sz w:val="20"/>
                <w:szCs w:val="20"/>
              </w:rPr>
              <w:t>nodrošina jaunu labumu guvēju loku, kas bez inovācijas nebija pieejams (vai klientu loku, mērķa auditoriju),</w:t>
            </w:r>
          </w:p>
          <w:p w14:paraId="7A02AFBE" w14:textId="77777777" w:rsidR="00A21514" w:rsidRDefault="0056171C">
            <w:pPr>
              <w:numPr>
                <w:ilvl w:val="0"/>
                <w:numId w:val="4"/>
              </w:numPr>
              <w:spacing w:after="0" w:line="240" w:lineRule="auto"/>
              <w:jc w:val="both"/>
              <w:rPr>
                <w:rFonts w:ascii="Arial" w:eastAsia="Times New Roman" w:hAnsi="Arial" w:cs="Arial"/>
                <w:sz w:val="20"/>
                <w:szCs w:val="20"/>
              </w:rPr>
            </w:pPr>
            <w:r>
              <w:rPr>
                <w:rFonts w:ascii="Arial" w:eastAsia="Times New Roman" w:hAnsi="Arial" w:cs="Arial"/>
                <w:sz w:val="20"/>
                <w:szCs w:val="20"/>
              </w:rPr>
              <w:t>rada ilgtspējīgu risinājumu,</w:t>
            </w:r>
          </w:p>
          <w:p w14:paraId="541CF4EC" w14:textId="77777777" w:rsidR="00A21514" w:rsidRDefault="0056171C">
            <w:pPr>
              <w:numPr>
                <w:ilvl w:val="0"/>
                <w:numId w:val="4"/>
              </w:numPr>
              <w:spacing w:after="0" w:line="240" w:lineRule="auto"/>
              <w:jc w:val="both"/>
              <w:rPr>
                <w:rFonts w:ascii="Arial" w:eastAsia="Times New Roman" w:hAnsi="Arial" w:cs="Arial"/>
                <w:sz w:val="20"/>
                <w:szCs w:val="20"/>
              </w:rPr>
            </w:pPr>
            <w:r>
              <w:rPr>
                <w:rFonts w:ascii="Arial" w:eastAsia="Times New Roman" w:hAnsi="Arial" w:cs="Arial"/>
                <w:sz w:val="20"/>
                <w:szCs w:val="20"/>
              </w:rPr>
              <w:t>palielina ienākumu apmēru,</w:t>
            </w:r>
          </w:p>
          <w:p w14:paraId="75ECE6F6" w14:textId="77777777" w:rsidR="00A21514" w:rsidRDefault="0056171C">
            <w:pPr>
              <w:numPr>
                <w:ilvl w:val="0"/>
                <w:numId w:val="4"/>
              </w:numPr>
              <w:spacing w:after="120" w:line="240" w:lineRule="auto"/>
              <w:jc w:val="both"/>
              <w:rPr>
                <w:rFonts w:ascii="Arial" w:eastAsia="Times New Roman" w:hAnsi="Arial" w:cs="Arial"/>
                <w:sz w:val="20"/>
                <w:szCs w:val="20"/>
              </w:rPr>
            </w:pPr>
            <w:r>
              <w:rPr>
                <w:rFonts w:ascii="Arial" w:eastAsia="Times New Roman" w:hAnsi="Arial" w:cs="Arial"/>
                <w:sz w:val="20"/>
                <w:szCs w:val="20"/>
              </w:rPr>
              <w:t>vērsta uz pilnīgi jaunu nozari/sfēru/jomu/nišu.</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C65546B"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t>2</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6459D2" w14:textId="77777777" w:rsidR="00A21514" w:rsidRDefault="00A21514">
            <w:pPr>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02D6BC0A" w14:textId="77777777" w:rsidR="00A21514" w:rsidRDefault="00A21514">
            <w:pPr>
              <w:jc w:val="center"/>
              <w:rPr>
                <w:rFonts w:ascii="Arial" w:eastAsia="Times New Roman" w:hAnsi="Arial" w:cs="Arial"/>
                <w:sz w:val="20"/>
                <w:szCs w:val="20"/>
              </w:rPr>
            </w:pPr>
          </w:p>
        </w:tc>
      </w:tr>
      <w:tr w:rsidR="00A21514" w14:paraId="1A0A7C68" w14:textId="77777777" w:rsidTr="00FE23AE">
        <w:trPr>
          <w:trHeight w:val="1553"/>
        </w:trPr>
        <w:tc>
          <w:tcPr>
            <w:tcW w:w="831" w:type="dxa"/>
            <w:vMerge/>
            <w:tcBorders>
              <w:top w:val="single" w:sz="4" w:space="0" w:color="000000"/>
              <w:left w:val="single" w:sz="4" w:space="0" w:color="000000"/>
              <w:bottom w:val="single" w:sz="4" w:space="0" w:color="000000"/>
              <w:right w:val="single" w:sz="4" w:space="0" w:color="000000"/>
            </w:tcBorders>
            <w:shd w:val="clear" w:color="auto" w:fill="auto"/>
          </w:tcPr>
          <w:p w14:paraId="0F234A07" w14:textId="77777777" w:rsidR="00A21514" w:rsidRDefault="00A21514">
            <w:pPr>
              <w:widowControl w:val="0"/>
              <w:spacing w:after="0"/>
              <w:rPr>
                <w:rFonts w:ascii="Arial" w:eastAsia="Times New Roman" w:hAnsi="Arial" w:cs="Arial"/>
                <w:sz w:val="20"/>
                <w:szCs w:val="20"/>
              </w:rPr>
            </w:pP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7DB9A98" w14:textId="77777777" w:rsidR="00A21514" w:rsidRDefault="00A21514">
            <w:pPr>
              <w:widowControl w:val="0"/>
              <w:spacing w:after="0"/>
              <w:rPr>
                <w:rFonts w:ascii="Arial" w:eastAsia="Times New Roman" w:hAnsi="Arial" w:cs="Arial"/>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1EC6AA4E"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Inovācija nav definēta saskaņā ar inovāciju kritērija prasībām, nav saprotama, izmērāma, pārskatāma</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468047FB"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Kritērijā piešķir 0 punktu, ja:</w:t>
            </w:r>
          </w:p>
          <w:p w14:paraId="42563343" w14:textId="77777777" w:rsidR="00A21514" w:rsidRDefault="0056171C">
            <w:pPr>
              <w:numPr>
                <w:ilvl w:val="0"/>
                <w:numId w:val="7"/>
              </w:numPr>
              <w:spacing w:after="0" w:line="276" w:lineRule="auto"/>
              <w:jc w:val="both"/>
              <w:rPr>
                <w:rFonts w:ascii="Arial" w:eastAsia="Times New Roman" w:hAnsi="Arial" w:cs="Arial"/>
                <w:sz w:val="20"/>
                <w:szCs w:val="20"/>
              </w:rPr>
            </w:pPr>
            <w:r>
              <w:rPr>
                <w:rFonts w:ascii="Arial" w:eastAsia="Times New Roman" w:hAnsi="Arial" w:cs="Arial"/>
                <w:sz w:val="20"/>
                <w:szCs w:val="20"/>
              </w:rPr>
              <w:t>Pretendents, pamatojot oriģinalitāti, nav ievērojis inovācijas kritērija apraksta struktūru un kritērija definīciju;</w:t>
            </w:r>
          </w:p>
          <w:p w14:paraId="7FF96B53" w14:textId="77777777" w:rsidR="00A21514" w:rsidRDefault="0056171C">
            <w:pPr>
              <w:numPr>
                <w:ilvl w:val="0"/>
                <w:numId w:val="7"/>
              </w:numPr>
              <w:spacing w:after="0" w:line="276" w:lineRule="auto"/>
              <w:jc w:val="both"/>
              <w:rPr>
                <w:rFonts w:ascii="Arial" w:eastAsia="Times New Roman" w:hAnsi="Arial" w:cs="Arial"/>
                <w:sz w:val="20"/>
                <w:szCs w:val="20"/>
              </w:rPr>
            </w:pPr>
            <w:r>
              <w:rPr>
                <w:rFonts w:ascii="Arial" w:eastAsia="Times New Roman" w:hAnsi="Arial" w:cs="Arial"/>
                <w:sz w:val="20"/>
                <w:szCs w:val="20"/>
              </w:rPr>
              <w:t xml:space="preserve">oriģinalitāte, balstoties uz projekta iesniegumā norādīto </w:t>
            </w:r>
            <w:r>
              <w:rPr>
                <w:rFonts w:ascii="Arial" w:eastAsia="Times New Roman" w:hAnsi="Arial" w:cs="Arial"/>
                <w:sz w:val="20"/>
                <w:szCs w:val="20"/>
              </w:rPr>
              <w:lastRenderedPageBreak/>
              <w:t>informāciju, nav identificējama;</w:t>
            </w:r>
          </w:p>
          <w:p w14:paraId="1E975520" w14:textId="77777777" w:rsidR="00A21514" w:rsidRDefault="0056171C">
            <w:pPr>
              <w:numPr>
                <w:ilvl w:val="0"/>
                <w:numId w:val="7"/>
              </w:numPr>
              <w:spacing w:after="120" w:line="276" w:lineRule="auto"/>
              <w:jc w:val="both"/>
              <w:rPr>
                <w:rFonts w:ascii="Arial" w:eastAsia="Times New Roman" w:hAnsi="Arial" w:cs="Arial"/>
                <w:sz w:val="20"/>
                <w:szCs w:val="20"/>
              </w:rPr>
            </w:pPr>
            <w:r>
              <w:rPr>
                <w:rFonts w:ascii="Arial" w:eastAsia="Times New Roman" w:hAnsi="Arial" w:cs="Arial"/>
                <w:sz w:val="20"/>
                <w:szCs w:val="20"/>
              </w:rPr>
              <w:t>Pretendents nav norādījis, ka projekta ietvaros tiks radīta inovācija.</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2EA97DC6"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lastRenderedPageBreak/>
              <w:t>0</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4AE3E8" w14:textId="77777777" w:rsidR="00A21514" w:rsidRDefault="00A21514">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4F15FFFD" w14:textId="77777777" w:rsidR="00A21514" w:rsidRDefault="00A21514">
            <w:pPr>
              <w:widowControl w:val="0"/>
              <w:spacing w:after="0"/>
              <w:rPr>
                <w:rFonts w:ascii="Arial" w:eastAsia="Times New Roman" w:hAnsi="Arial" w:cs="Arial"/>
                <w:sz w:val="20"/>
                <w:szCs w:val="20"/>
              </w:rPr>
            </w:pPr>
          </w:p>
        </w:tc>
      </w:tr>
      <w:tr w:rsidR="00A21514" w14:paraId="620DC7F3" w14:textId="77777777" w:rsidTr="00FE23AE">
        <w:trPr>
          <w:trHeight w:val="319"/>
        </w:trPr>
        <w:tc>
          <w:tcPr>
            <w:tcW w:w="10505" w:type="dxa"/>
            <w:gridSpan w:val="9"/>
            <w:tcBorders>
              <w:top w:val="single" w:sz="4" w:space="0" w:color="000000"/>
              <w:left w:val="single" w:sz="4" w:space="0" w:color="000000"/>
              <w:bottom w:val="single" w:sz="4" w:space="0" w:color="000000"/>
              <w:right w:val="single" w:sz="4" w:space="0" w:color="000000"/>
            </w:tcBorders>
            <w:shd w:val="clear" w:color="auto" w:fill="F2F2F2"/>
          </w:tcPr>
          <w:p w14:paraId="1F53600D" w14:textId="77777777" w:rsidR="00A21514" w:rsidRDefault="0056171C">
            <w:pPr>
              <w:spacing w:before="240" w:after="240" w:line="240" w:lineRule="auto"/>
              <w:ind w:left="1440"/>
              <w:jc w:val="both"/>
              <w:rPr>
                <w:rFonts w:ascii="Arial" w:eastAsia="Times New Roman" w:hAnsi="Arial" w:cs="Arial"/>
                <w:b/>
                <w:sz w:val="20"/>
                <w:szCs w:val="20"/>
              </w:rPr>
            </w:pPr>
            <w:r>
              <w:rPr>
                <w:rFonts w:ascii="Arial" w:eastAsia="Times New Roman" w:hAnsi="Arial" w:cs="Arial"/>
                <w:b/>
                <w:sz w:val="20"/>
                <w:szCs w:val="20"/>
              </w:rPr>
              <w:t>3. Kvalitātes kritēriji</w:t>
            </w:r>
          </w:p>
        </w:tc>
        <w:tc>
          <w:tcPr>
            <w:tcW w:w="3933" w:type="dxa"/>
            <w:tcBorders>
              <w:top w:val="single" w:sz="4" w:space="0" w:color="000000"/>
              <w:left w:val="single" w:sz="4" w:space="0" w:color="000000"/>
              <w:bottom w:val="single" w:sz="4" w:space="0" w:color="000000"/>
              <w:right w:val="single" w:sz="4" w:space="0" w:color="000000"/>
            </w:tcBorders>
            <w:shd w:val="clear" w:color="auto" w:fill="F2F2F2"/>
          </w:tcPr>
          <w:p w14:paraId="5C988406" w14:textId="77777777" w:rsidR="00A21514" w:rsidRDefault="00A21514">
            <w:pPr>
              <w:numPr>
                <w:ilvl w:val="1"/>
                <w:numId w:val="3"/>
              </w:numPr>
              <w:spacing w:before="240" w:after="240" w:line="240" w:lineRule="auto"/>
              <w:jc w:val="both"/>
              <w:rPr>
                <w:rFonts w:ascii="Arial" w:eastAsia="Times New Roman" w:hAnsi="Arial" w:cs="Arial"/>
                <w:b/>
                <w:sz w:val="20"/>
                <w:szCs w:val="20"/>
              </w:rPr>
            </w:pPr>
          </w:p>
        </w:tc>
      </w:tr>
      <w:tr w:rsidR="00A21514" w14:paraId="3A5EF8BC" w14:textId="77777777" w:rsidTr="00FE23AE">
        <w:trPr>
          <w:trHeight w:val="558"/>
        </w:trPr>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BC9316"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t>3.1.</w:t>
            </w:r>
          </w:p>
        </w:tc>
        <w:tc>
          <w:tcPr>
            <w:tcW w:w="29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6E639CB7" w14:textId="77777777" w:rsidR="00A21514" w:rsidRDefault="0056171C">
            <w:pPr>
              <w:rPr>
                <w:rFonts w:ascii="Arial" w:eastAsia="Times New Roman" w:hAnsi="Arial" w:cs="Arial"/>
                <w:sz w:val="20"/>
                <w:szCs w:val="20"/>
              </w:rPr>
            </w:pPr>
            <w:r>
              <w:rPr>
                <w:rFonts w:ascii="Arial" w:eastAsia="Times New Roman" w:hAnsi="Arial" w:cs="Arial"/>
                <w:sz w:val="20"/>
                <w:szCs w:val="20"/>
              </w:rPr>
              <w:t>Projekta mērķis un ilgtspēja</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7E7FFDA1"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3.1.1. Projekta mērķis skaidri definēts un saprotams</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0F321216" w14:textId="77777777" w:rsidR="00A21514" w:rsidRDefault="0056171C">
            <w:pPr>
              <w:ind w:left="39"/>
              <w:jc w:val="both"/>
              <w:rPr>
                <w:rFonts w:ascii="Arial" w:eastAsia="Times New Roman" w:hAnsi="Arial" w:cs="Arial"/>
                <w:sz w:val="20"/>
                <w:szCs w:val="20"/>
              </w:rPr>
            </w:pPr>
            <w:r>
              <w:rPr>
                <w:rFonts w:ascii="Arial" w:eastAsia="Times New Roman" w:hAnsi="Arial" w:cs="Arial"/>
                <w:sz w:val="20"/>
                <w:szCs w:val="20"/>
              </w:rPr>
              <w:t>Mērķis definēts skaidri un saprotami. Mērķis atbilst projekta idejai saskaņā ar iesniegumā norādītajiem aprakstiem un sasniedzamajiem rezultatīvajiem rādītājiem.</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0EEC8E91"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260979" w14:textId="77777777" w:rsidR="00A21514" w:rsidRDefault="00A21514">
            <w:pPr>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624634A8" w14:textId="77777777" w:rsidR="00A21514" w:rsidRDefault="00A21514">
            <w:pPr>
              <w:jc w:val="center"/>
              <w:rPr>
                <w:rFonts w:ascii="Arial" w:eastAsia="Times New Roman" w:hAnsi="Arial" w:cs="Arial"/>
                <w:sz w:val="20"/>
                <w:szCs w:val="20"/>
              </w:rPr>
            </w:pPr>
          </w:p>
        </w:tc>
      </w:tr>
      <w:tr w:rsidR="00A21514" w14:paraId="6BD81D28" w14:textId="77777777" w:rsidTr="00FE23AE">
        <w:trPr>
          <w:trHeight w:val="403"/>
        </w:trPr>
        <w:tc>
          <w:tcPr>
            <w:tcW w:w="831" w:type="dxa"/>
            <w:vMerge/>
            <w:tcBorders>
              <w:top w:val="single" w:sz="4" w:space="0" w:color="000000"/>
              <w:left w:val="single" w:sz="4" w:space="0" w:color="000000"/>
              <w:bottom w:val="single" w:sz="4" w:space="0" w:color="000000"/>
              <w:right w:val="single" w:sz="4" w:space="0" w:color="000000"/>
            </w:tcBorders>
            <w:shd w:val="clear" w:color="auto" w:fill="auto"/>
          </w:tcPr>
          <w:p w14:paraId="687906C2" w14:textId="77777777" w:rsidR="00A21514" w:rsidRDefault="00A21514">
            <w:pPr>
              <w:widowControl w:val="0"/>
              <w:spacing w:after="0"/>
              <w:rPr>
                <w:rFonts w:ascii="Arial" w:eastAsia="Times New Roman" w:hAnsi="Arial" w:cs="Arial"/>
                <w:sz w:val="20"/>
                <w:szCs w:val="20"/>
              </w:rPr>
            </w:pP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6051EBD" w14:textId="77777777" w:rsidR="00A21514" w:rsidRDefault="00A21514">
            <w:pPr>
              <w:widowControl w:val="0"/>
              <w:spacing w:after="0"/>
              <w:rPr>
                <w:rFonts w:ascii="Arial" w:eastAsia="Times New Roman" w:hAnsi="Arial" w:cs="Arial"/>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0D78FF79"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3.1.2. Projekta mērķis sasniedzams ar plānoto darbību/ iegāžu/ resursu palīdzību</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75ED6B05" w14:textId="77777777" w:rsidR="00A21514" w:rsidRDefault="0056171C">
            <w:pPr>
              <w:spacing w:after="120" w:line="240" w:lineRule="auto"/>
              <w:ind w:left="39"/>
              <w:jc w:val="both"/>
              <w:rPr>
                <w:rFonts w:ascii="Arial" w:eastAsia="Times New Roman" w:hAnsi="Arial" w:cs="Arial"/>
                <w:sz w:val="20"/>
                <w:szCs w:val="20"/>
              </w:rPr>
            </w:pPr>
            <w:r>
              <w:rPr>
                <w:rFonts w:ascii="Arial" w:eastAsia="Times New Roman" w:hAnsi="Arial" w:cs="Arial"/>
                <w:sz w:val="20"/>
                <w:szCs w:val="20"/>
              </w:rPr>
              <w:t>Pretendents apraksta, ar kādiem resursiem (kas no tiem jau ir, kas no tiem tiks iegādāti/ iegūti) projekts tiks īstenots. Aprakstam jāsniedz pārliecība, ka Pretendents ir paredzējis visas nepieciešamās darbības un ieguldījumus projekta īstenošanai, ka projekts ir realizējams ar plānoto darbību palīdzību, t.sk. norādītas arī nepieciešamās neattiecināmās izmaksas.</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302F8326"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C704AD" w14:textId="77777777" w:rsidR="00A21514" w:rsidRDefault="00A21514">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530B1958" w14:textId="77777777" w:rsidR="00A21514" w:rsidRDefault="00A21514">
            <w:pPr>
              <w:widowControl w:val="0"/>
              <w:spacing w:after="0"/>
              <w:rPr>
                <w:rFonts w:ascii="Arial" w:eastAsia="Times New Roman" w:hAnsi="Arial" w:cs="Arial"/>
                <w:sz w:val="20"/>
                <w:szCs w:val="20"/>
              </w:rPr>
            </w:pPr>
          </w:p>
        </w:tc>
      </w:tr>
      <w:tr w:rsidR="00A21514" w14:paraId="2307A47A" w14:textId="77777777" w:rsidTr="00FE23AE">
        <w:trPr>
          <w:trHeight w:val="844"/>
        </w:trPr>
        <w:tc>
          <w:tcPr>
            <w:tcW w:w="831" w:type="dxa"/>
            <w:vMerge/>
            <w:tcBorders>
              <w:top w:val="single" w:sz="4" w:space="0" w:color="000000"/>
              <w:left w:val="single" w:sz="4" w:space="0" w:color="000000"/>
              <w:bottom w:val="single" w:sz="4" w:space="0" w:color="000000"/>
              <w:right w:val="single" w:sz="4" w:space="0" w:color="000000"/>
            </w:tcBorders>
            <w:shd w:val="clear" w:color="auto" w:fill="auto"/>
          </w:tcPr>
          <w:p w14:paraId="5CE37FB7" w14:textId="77777777" w:rsidR="00A21514" w:rsidRDefault="00A21514">
            <w:pPr>
              <w:widowControl w:val="0"/>
              <w:spacing w:after="0"/>
              <w:rPr>
                <w:rFonts w:ascii="Arial" w:eastAsia="Times New Roman" w:hAnsi="Arial" w:cs="Arial"/>
                <w:sz w:val="20"/>
                <w:szCs w:val="20"/>
              </w:rPr>
            </w:pP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EA776CF" w14:textId="77777777" w:rsidR="00A21514" w:rsidRDefault="00A21514">
            <w:pPr>
              <w:widowControl w:val="0"/>
              <w:spacing w:after="0"/>
              <w:rPr>
                <w:rFonts w:ascii="Arial" w:eastAsia="Times New Roman" w:hAnsi="Arial" w:cs="Arial"/>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1985A92F" w14:textId="77777777" w:rsidR="00A21514" w:rsidRDefault="0056171C">
            <w:pPr>
              <w:tabs>
                <w:tab w:val="left" w:pos="2175"/>
              </w:tabs>
              <w:jc w:val="both"/>
              <w:rPr>
                <w:rFonts w:ascii="Arial" w:eastAsia="Times New Roman" w:hAnsi="Arial" w:cs="Arial"/>
                <w:sz w:val="20"/>
                <w:szCs w:val="20"/>
              </w:rPr>
            </w:pPr>
            <w:r>
              <w:rPr>
                <w:rFonts w:ascii="Arial" w:eastAsia="Times New Roman" w:hAnsi="Arial" w:cs="Arial"/>
                <w:sz w:val="20"/>
                <w:szCs w:val="20"/>
              </w:rPr>
              <w:t xml:space="preserve">3.1.3. Pretendentam ir pieredze un/vai zināšanas attiecīgajā </w:t>
            </w:r>
            <w:r>
              <w:rPr>
                <w:rFonts w:ascii="Arial" w:eastAsia="Times New Roman" w:hAnsi="Arial" w:cs="Arial"/>
                <w:sz w:val="20"/>
                <w:szCs w:val="20"/>
              </w:rPr>
              <w:lastRenderedPageBreak/>
              <w:t>nozarē/ jomā, kurā tiks īstenots projekts</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37B83C94" w14:textId="77777777" w:rsidR="00A21514" w:rsidRDefault="0056171C">
            <w:pPr>
              <w:tabs>
                <w:tab w:val="left" w:pos="705"/>
              </w:tabs>
              <w:spacing w:after="120" w:line="240" w:lineRule="auto"/>
              <w:jc w:val="both"/>
              <w:rPr>
                <w:rFonts w:ascii="Arial" w:eastAsia="Times New Roman" w:hAnsi="Arial" w:cs="Arial"/>
                <w:sz w:val="20"/>
                <w:szCs w:val="20"/>
              </w:rPr>
            </w:pPr>
            <w:r>
              <w:rPr>
                <w:rFonts w:ascii="Arial" w:eastAsia="Times New Roman" w:hAnsi="Arial" w:cs="Arial"/>
                <w:sz w:val="20"/>
                <w:szCs w:val="20"/>
              </w:rPr>
              <w:lastRenderedPageBreak/>
              <w:t xml:space="preserve">Pretendentam vai tā darbiniekam ir nepieciešamā pieredze, zināšanas projekta </w:t>
            </w:r>
            <w:r>
              <w:rPr>
                <w:rFonts w:ascii="Arial" w:eastAsia="Times New Roman" w:hAnsi="Arial" w:cs="Arial"/>
                <w:sz w:val="20"/>
                <w:szCs w:val="20"/>
              </w:rPr>
              <w:lastRenderedPageBreak/>
              <w:t>īstenošanas nozarē (attiecīgajā jomā, piemēram, kokapstrāde, pārtikas rūpniecība u.c.). Izglītības, profesijas vai pieredzes aprakstu veido brīvā formā A.1. sadaļā vai pievieno CV.</w:t>
            </w:r>
          </w:p>
          <w:p w14:paraId="31F8BEB3" w14:textId="77777777" w:rsidR="00A21514" w:rsidRDefault="0056171C">
            <w:pPr>
              <w:tabs>
                <w:tab w:val="left" w:pos="705"/>
              </w:tabs>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Pretendents norāda arī iepriekšējo saistību ar projektu īstenošanu – vai ir tikuši iesniegti un īstenoti kādi citi projekti (pieredze projektu vadībā un īstenošanā). </w:t>
            </w:r>
          </w:p>
          <w:p w14:paraId="2EB8B710" w14:textId="77777777" w:rsidR="00A21514" w:rsidRDefault="0056171C">
            <w:pPr>
              <w:ind w:left="39"/>
              <w:jc w:val="both"/>
              <w:rPr>
                <w:rFonts w:ascii="Arial" w:eastAsia="Times New Roman" w:hAnsi="Arial" w:cs="Arial"/>
                <w:sz w:val="20"/>
                <w:szCs w:val="20"/>
              </w:rPr>
            </w:pPr>
            <w:r>
              <w:rPr>
                <w:rFonts w:ascii="Arial" w:eastAsia="Times New Roman" w:hAnsi="Arial" w:cs="Arial"/>
                <w:sz w:val="20"/>
                <w:szCs w:val="20"/>
              </w:rPr>
              <w:t xml:space="preserve">Šajā kritērijā Pretendents pierāda, ka tam ir pietiekama kapacitāte, zināšanas, spējas īstenot projektu. </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7F53B913"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lastRenderedPageBreak/>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F00D0E" w14:textId="77777777" w:rsidR="00A21514" w:rsidRDefault="00A21514">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1931B55E" w14:textId="77777777" w:rsidR="00A21514" w:rsidRDefault="00A21514">
            <w:pPr>
              <w:widowControl w:val="0"/>
              <w:spacing w:after="0"/>
              <w:rPr>
                <w:rFonts w:ascii="Arial" w:eastAsia="Times New Roman" w:hAnsi="Arial" w:cs="Arial"/>
                <w:sz w:val="20"/>
                <w:szCs w:val="20"/>
              </w:rPr>
            </w:pPr>
          </w:p>
        </w:tc>
      </w:tr>
      <w:tr w:rsidR="00A21514" w14:paraId="7CA3536C" w14:textId="77777777" w:rsidTr="00FE23AE">
        <w:trPr>
          <w:trHeight w:val="2910"/>
        </w:trPr>
        <w:tc>
          <w:tcPr>
            <w:tcW w:w="831" w:type="dxa"/>
            <w:vMerge/>
            <w:tcBorders>
              <w:top w:val="single" w:sz="4" w:space="0" w:color="000000"/>
              <w:left w:val="single" w:sz="4" w:space="0" w:color="000000"/>
              <w:bottom w:val="single" w:sz="4" w:space="0" w:color="000000"/>
              <w:right w:val="single" w:sz="4" w:space="0" w:color="000000"/>
            </w:tcBorders>
            <w:shd w:val="clear" w:color="auto" w:fill="auto"/>
          </w:tcPr>
          <w:p w14:paraId="773DA12D" w14:textId="77777777" w:rsidR="00A21514" w:rsidRDefault="00A21514">
            <w:pPr>
              <w:widowControl w:val="0"/>
              <w:spacing w:after="0"/>
              <w:rPr>
                <w:rFonts w:ascii="Arial" w:eastAsia="Times New Roman" w:hAnsi="Arial" w:cs="Arial"/>
                <w:sz w:val="20"/>
                <w:szCs w:val="20"/>
              </w:rPr>
            </w:pP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25D38C8" w14:textId="77777777" w:rsidR="00A21514" w:rsidRDefault="00A21514">
            <w:pPr>
              <w:widowControl w:val="0"/>
              <w:spacing w:after="0"/>
              <w:rPr>
                <w:rFonts w:ascii="Arial" w:eastAsia="Times New Roman" w:hAnsi="Arial" w:cs="Arial"/>
                <w:sz w:val="20"/>
                <w:szCs w:val="20"/>
              </w:rPr>
            </w:pPr>
          </w:p>
        </w:tc>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5806D5" w14:textId="77777777" w:rsidR="00A21514" w:rsidRDefault="0056171C">
            <w:pPr>
              <w:spacing w:after="0"/>
              <w:jc w:val="both"/>
              <w:rPr>
                <w:rFonts w:ascii="Arial" w:eastAsia="Times New Roman" w:hAnsi="Arial" w:cs="Arial"/>
                <w:i/>
                <w:sz w:val="20"/>
                <w:szCs w:val="20"/>
              </w:rPr>
            </w:pPr>
            <w:r>
              <w:rPr>
                <w:rFonts w:ascii="Arial" w:eastAsia="Times New Roman" w:hAnsi="Arial" w:cs="Arial"/>
                <w:sz w:val="20"/>
                <w:szCs w:val="20"/>
              </w:rPr>
              <w:t>3.1.4. Projekta budžets</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550AD95E" w14:textId="77777777" w:rsidR="00A21514" w:rsidRDefault="0056171C">
            <w:pPr>
              <w:keepNext/>
              <w:keepLines/>
              <w:spacing w:after="0"/>
              <w:jc w:val="both"/>
              <w:rPr>
                <w:rFonts w:ascii="Arial" w:eastAsia="Times New Roman" w:hAnsi="Arial" w:cs="Arial"/>
                <w:sz w:val="20"/>
                <w:szCs w:val="20"/>
              </w:rPr>
            </w:pPr>
            <w:r>
              <w:rPr>
                <w:rFonts w:ascii="Arial" w:eastAsia="Times New Roman" w:hAnsi="Arial" w:cs="Arial"/>
                <w:sz w:val="20"/>
                <w:szCs w:val="20"/>
              </w:rPr>
              <w:t>Veikta cenu aptauja iegādēm, kurām saskaņā ar MK noteikumiem tas ir nepieciešams. Cenu izpētes dokumenti saprotami, bez kļūdām, pamatota piegādātāja/ darbu veicēju izvēle, plānotās izmaksas ir pamatotas, objektīvi izvērtētas.</w:t>
            </w:r>
          </w:p>
          <w:p w14:paraId="1C41C9A3" w14:textId="77777777" w:rsidR="00A21514" w:rsidRDefault="00A21514">
            <w:pPr>
              <w:keepNext/>
              <w:keepLines/>
              <w:spacing w:after="0"/>
              <w:jc w:val="both"/>
              <w:rPr>
                <w:rFonts w:ascii="Arial" w:eastAsia="Times New Roman" w:hAnsi="Arial" w:cs="Arial"/>
                <w:sz w:val="20"/>
                <w:szCs w:val="20"/>
              </w:rPr>
            </w:pPr>
          </w:p>
          <w:p w14:paraId="22E12791" w14:textId="77777777" w:rsidR="00A21514" w:rsidRDefault="0056171C">
            <w:pPr>
              <w:keepNext/>
              <w:keepLines/>
              <w:spacing w:after="0"/>
              <w:jc w:val="both"/>
              <w:rPr>
                <w:rFonts w:ascii="Arial" w:eastAsia="Times New Roman" w:hAnsi="Arial" w:cs="Arial"/>
                <w:i/>
                <w:sz w:val="20"/>
                <w:szCs w:val="20"/>
              </w:rPr>
            </w:pPr>
            <w:r>
              <w:rPr>
                <w:rFonts w:ascii="Arial" w:eastAsia="Times New Roman" w:hAnsi="Arial" w:cs="Arial"/>
                <w:sz w:val="20"/>
                <w:szCs w:val="20"/>
              </w:rPr>
              <w:t>Ja tiek veikta būvniecība, ir veikta tirgus izpēte (sastādīta provizoriskā tāme - norādīti kvadrātmetri, veicamie darbi, kas raksturo būvniecības izmaksas, kas paskaidro viena m</w:t>
            </w:r>
            <w:r>
              <w:rPr>
                <w:rFonts w:ascii="Arial" w:eastAsia="Times New Roman" w:hAnsi="Arial" w:cs="Arial"/>
                <w:sz w:val="20"/>
                <w:szCs w:val="20"/>
                <w:vertAlign w:val="superscript"/>
              </w:rPr>
              <w:t>2</w:t>
            </w:r>
            <w:r>
              <w:rPr>
                <w:rFonts w:ascii="Arial" w:eastAsia="Times New Roman" w:hAnsi="Arial" w:cs="Arial"/>
                <w:sz w:val="20"/>
                <w:szCs w:val="20"/>
              </w:rPr>
              <w:t xml:space="preserve"> izmaksas).</w:t>
            </w:r>
            <w:r>
              <w:rPr>
                <w:rFonts w:ascii="Arial" w:hAnsi="Arial" w:cs="Arial"/>
                <w:sz w:val="20"/>
                <w:szCs w:val="20"/>
              </w:rPr>
              <w:t xml:space="preserve"> </w:t>
            </w:r>
            <w:r>
              <w:rPr>
                <w:rFonts w:ascii="Arial" w:eastAsia="Times New Roman" w:hAnsi="Arial" w:cs="Arial"/>
                <w:sz w:val="20"/>
                <w:szCs w:val="20"/>
              </w:rPr>
              <w:t>Pretendents ir veicis tirgus cenu izpēti būvdarbiem, būvuzraudzībai, dokumentu izstrādei un citām ar konkrēto būvniecību saistītām izmaksām (arī gadījumos, kad LEADER finansējums nosedz tikai daļu no kopējā plānotā projekta budžeta). Provizoriskā būvniecības izmaksu tāme ir reāla un aktuāla, saprotama, detalizēta; tāmes izmaksas pamato projekta budžeta pozīcijas.</w:t>
            </w:r>
          </w:p>
        </w:tc>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B7A5BE"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5E291D" w14:textId="77777777" w:rsidR="00A21514" w:rsidRDefault="00A21514">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195C1521" w14:textId="77777777" w:rsidR="00A21514" w:rsidRDefault="00A21514">
            <w:pPr>
              <w:widowControl w:val="0"/>
              <w:spacing w:after="0"/>
              <w:rPr>
                <w:rFonts w:ascii="Arial" w:eastAsia="Times New Roman" w:hAnsi="Arial" w:cs="Arial"/>
                <w:sz w:val="20"/>
                <w:szCs w:val="20"/>
              </w:rPr>
            </w:pPr>
          </w:p>
        </w:tc>
      </w:tr>
      <w:tr w:rsidR="00A21514" w14:paraId="6E698871" w14:textId="77777777" w:rsidTr="00FE23AE">
        <w:trPr>
          <w:trHeight w:val="1269"/>
        </w:trPr>
        <w:tc>
          <w:tcPr>
            <w:tcW w:w="831" w:type="dxa"/>
            <w:vMerge/>
            <w:tcBorders>
              <w:top w:val="single" w:sz="4" w:space="0" w:color="000000"/>
              <w:left w:val="single" w:sz="4" w:space="0" w:color="000000"/>
              <w:bottom w:val="single" w:sz="4" w:space="0" w:color="000000"/>
              <w:right w:val="single" w:sz="4" w:space="0" w:color="000000"/>
            </w:tcBorders>
            <w:shd w:val="clear" w:color="auto" w:fill="auto"/>
          </w:tcPr>
          <w:p w14:paraId="20C45E88" w14:textId="77777777" w:rsidR="00A21514" w:rsidRDefault="00A21514">
            <w:pPr>
              <w:widowControl w:val="0"/>
              <w:spacing w:after="0"/>
              <w:rPr>
                <w:rFonts w:ascii="Arial" w:eastAsia="Times New Roman" w:hAnsi="Arial" w:cs="Arial"/>
                <w:sz w:val="20"/>
                <w:szCs w:val="20"/>
              </w:rPr>
            </w:pP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86B4A78" w14:textId="77777777" w:rsidR="00A21514" w:rsidRDefault="00A21514">
            <w:pPr>
              <w:widowControl w:val="0"/>
              <w:spacing w:after="0"/>
              <w:rPr>
                <w:rFonts w:ascii="Arial" w:eastAsia="Times New Roman" w:hAnsi="Arial" w:cs="Arial"/>
                <w:sz w:val="20"/>
                <w:szCs w:val="20"/>
              </w:rPr>
            </w:pPr>
          </w:p>
        </w:tc>
        <w:tc>
          <w:tcPr>
            <w:tcW w:w="1188" w:type="dxa"/>
            <w:vMerge/>
            <w:tcBorders>
              <w:top w:val="single" w:sz="4" w:space="0" w:color="000000"/>
              <w:left w:val="single" w:sz="4" w:space="0" w:color="000000"/>
              <w:bottom w:val="single" w:sz="4" w:space="0" w:color="000000"/>
              <w:right w:val="single" w:sz="4" w:space="0" w:color="000000"/>
            </w:tcBorders>
            <w:shd w:val="clear" w:color="auto" w:fill="auto"/>
          </w:tcPr>
          <w:p w14:paraId="3714A6E0" w14:textId="77777777" w:rsidR="00A21514" w:rsidRDefault="00A21514">
            <w:pPr>
              <w:widowControl w:val="0"/>
              <w:spacing w:after="0"/>
              <w:rPr>
                <w:rFonts w:ascii="Arial" w:eastAsia="Times New Roman" w:hAnsi="Arial" w:cs="Arial"/>
                <w:sz w:val="20"/>
                <w:szCs w:val="20"/>
              </w:rPr>
            </w:pP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2E52AB94" w14:textId="77777777" w:rsidR="00A21514" w:rsidRDefault="0056171C">
            <w:pPr>
              <w:keepNext/>
              <w:keepLines/>
              <w:spacing w:after="0"/>
              <w:jc w:val="both"/>
              <w:rPr>
                <w:rFonts w:ascii="Arial" w:eastAsia="Times New Roman" w:hAnsi="Arial" w:cs="Arial"/>
                <w:sz w:val="20"/>
                <w:szCs w:val="20"/>
              </w:rPr>
            </w:pPr>
            <w:r>
              <w:rPr>
                <w:rFonts w:ascii="Arial" w:eastAsia="Times New Roman" w:hAnsi="Arial" w:cs="Arial"/>
                <w:i/>
                <w:sz w:val="20"/>
                <w:szCs w:val="20"/>
              </w:rPr>
              <w:t>Punktu nepiešķir, ja iesniegtā informācija nepierāda, ka Pretendents pārzina tirgus cenas un ir izvērtējis iespējas īstenot projektu plānotā budžeta ietvaros. Vērtētāju rīcībā ir informācija par to, ka tāmes izmaksas nav aktuālas un reālas.</w:t>
            </w:r>
          </w:p>
        </w:tc>
        <w:tc>
          <w:tcPr>
            <w:tcW w:w="828" w:type="dxa"/>
            <w:vMerge/>
            <w:tcBorders>
              <w:top w:val="single" w:sz="4" w:space="0" w:color="000000"/>
              <w:left w:val="single" w:sz="4" w:space="0" w:color="000000"/>
              <w:bottom w:val="single" w:sz="4" w:space="0" w:color="000000"/>
              <w:right w:val="single" w:sz="4" w:space="0" w:color="000000"/>
            </w:tcBorders>
            <w:shd w:val="clear" w:color="auto" w:fill="auto"/>
          </w:tcPr>
          <w:p w14:paraId="348D1C31" w14:textId="77777777" w:rsidR="00A21514" w:rsidRDefault="00A21514">
            <w:pPr>
              <w:widowControl w:val="0"/>
              <w:spacing w:after="0"/>
              <w:rPr>
                <w:rFonts w:ascii="Arial" w:eastAsia="Times New Roman" w:hAnsi="Arial" w:cs="Arial"/>
                <w:sz w:val="20"/>
                <w:szCs w:val="20"/>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7F4BF5" w14:textId="77777777" w:rsidR="00A21514" w:rsidRDefault="00A21514">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4291CCC5" w14:textId="77777777" w:rsidR="00A21514" w:rsidRDefault="00A21514">
            <w:pPr>
              <w:widowControl w:val="0"/>
              <w:spacing w:after="0"/>
              <w:rPr>
                <w:rFonts w:ascii="Arial" w:eastAsia="Times New Roman" w:hAnsi="Arial" w:cs="Arial"/>
                <w:sz w:val="20"/>
                <w:szCs w:val="20"/>
              </w:rPr>
            </w:pPr>
          </w:p>
        </w:tc>
      </w:tr>
      <w:tr w:rsidR="00A21514" w14:paraId="7A0F0063" w14:textId="77777777" w:rsidTr="00FE23AE">
        <w:trPr>
          <w:trHeight w:val="947"/>
        </w:trPr>
        <w:tc>
          <w:tcPr>
            <w:tcW w:w="831" w:type="dxa"/>
            <w:vMerge/>
            <w:tcBorders>
              <w:top w:val="single" w:sz="4" w:space="0" w:color="000000"/>
              <w:left w:val="single" w:sz="4" w:space="0" w:color="000000"/>
              <w:bottom w:val="single" w:sz="4" w:space="0" w:color="000000"/>
              <w:right w:val="single" w:sz="4" w:space="0" w:color="000000"/>
            </w:tcBorders>
            <w:shd w:val="clear" w:color="auto" w:fill="auto"/>
          </w:tcPr>
          <w:p w14:paraId="61A43FF3" w14:textId="77777777" w:rsidR="00A21514" w:rsidRDefault="00A21514">
            <w:pPr>
              <w:widowControl w:val="0"/>
              <w:spacing w:after="0"/>
              <w:rPr>
                <w:rFonts w:ascii="Arial" w:eastAsia="Times New Roman" w:hAnsi="Arial" w:cs="Arial"/>
                <w:sz w:val="20"/>
                <w:szCs w:val="20"/>
              </w:rPr>
            </w:pP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5363281" w14:textId="77777777" w:rsidR="00A21514" w:rsidRDefault="00A21514">
            <w:pPr>
              <w:widowControl w:val="0"/>
              <w:spacing w:after="0"/>
              <w:rPr>
                <w:rFonts w:ascii="Arial" w:eastAsia="Times New Roman" w:hAnsi="Arial" w:cs="Arial"/>
                <w:sz w:val="20"/>
                <w:szCs w:val="20"/>
              </w:rPr>
            </w:pPr>
          </w:p>
        </w:tc>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3C67EA"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3.1.5. Investīciju samērīgums</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176B48F6" w14:textId="77777777" w:rsidR="00A21514" w:rsidRDefault="0056171C">
            <w:pPr>
              <w:keepNext/>
              <w:keepLines/>
              <w:spacing w:after="0"/>
              <w:jc w:val="both"/>
              <w:rPr>
                <w:rFonts w:ascii="Arial" w:eastAsia="Times New Roman" w:hAnsi="Arial" w:cs="Arial"/>
                <w:sz w:val="20"/>
                <w:szCs w:val="20"/>
              </w:rPr>
            </w:pPr>
            <w:bookmarkStart w:id="0" w:name="bookmark=kix.2pogzvha0fm8"/>
            <w:bookmarkEnd w:id="0"/>
            <w:r>
              <w:rPr>
                <w:rFonts w:ascii="Arial" w:eastAsia="Times New Roman" w:hAnsi="Arial" w:cs="Arial"/>
                <w:sz w:val="20"/>
                <w:szCs w:val="20"/>
              </w:rPr>
              <w:t>Iegāžu/būvniecības izmaksu un plānotā apgrozījuma pieauguma attiecība un projekta rezultāta noslodze atbilst lietderības, saimnieciskuma un efektivitātes principam.</w:t>
            </w:r>
          </w:p>
        </w:tc>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DACDC0"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14040F" w14:textId="77777777" w:rsidR="00A21514" w:rsidRDefault="00A21514">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5CEC8DF6" w14:textId="77777777" w:rsidR="00A21514" w:rsidRDefault="00A21514">
            <w:pPr>
              <w:widowControl w:val="0"/>
              <w:spacing w:after="0"/>
              <w:rPr>
                <w:rFonts w:ascii="Arial" w:eastAsia="Times New Roman" w:hAnsi="Arial" w:cs="Arial"/>
                <w:sz w:val="20"/>
                <w:szCs w:val="20"/>
              </w:rPr>
            </w:pPr>
          </w:p>
        </w:tc>
      </w:tr>
      <w:tr w:rsidR="00A21514" w14:paraId="4B56A122" w14:textId="77777777" w:rsidTr="00FE23AE">
        <w:trPr>
          <w:trHeight w:val="1259"/>
        </w:trPr>
        <w:tc>
          <w:tcPr>
            <w:tcW w:w="831" w:type="dxa"/>
            <w:vMerge/>
            <w:tcBorders>
              <w:top w:val="single" w:sz="4" w:space="0" w:color="000000"/>
              <w:left w:val="single" w:sz="4" w:space="0" w:color="000000"/>
              <w:bottom w:val="single" w:sz="4" w:space="0" w:color="000000"/>
              <w:right w:val="single" w:sz="4" w:space="0" w:color="000000"/>
            </w:tcBorders>
            <w:shd w:val="clear" w:color="auto" w:fill="auto"/>
          </w:tcPr>
          <w:p w14:paraId="2C8ED6FE" w14:textId="77777777" w:rsidR="00A21514" w:rsidRDefault="00A21514">
            <w:pPr>
              <w:widowControl w:val="0"/>
              <w:spacing w:after="0"/>
              <w:rPr>
                <w:rFonts w:ascii="Arial" w:eastAsia="Times New Roman" w:hAnsi="Arial" w:cs="Arial"/>
                <w:sz w:val="20"/>
                <w:szCs w:val="20"/>
              </w:rPr>
            </w:pP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EDAA004" w14:textId="77777777" w:rsidR="00A21514" w:rsidRDefault="00A21514">
            <w:pPr>
              <w:widowControl w:val="0"/>
              <w:spacing w:after="0"/>
              <w:rPr>
                <w:rFonts w:ascii="Arial" w:eastAsia="Times New Roman" w:hAnsi="Arial" w:cs="Arial"/>
                <w:sz w:val="20"/>
                <w:szCs w:val="20"/>
              </w:rPr>
            </w:pPr>
          </w:p>
        </w:tc>
        <w:tc>
          <w:tcPr>
            <w:tcW w:w="1188" w:type="dxa"/>
            <w:vMerge/>
            <w:tcBorders>
              <w:top w:val="single" w:sz="4" w:space="0" w:color="000000"/>
              <w:left w:val="single" w:sz="4" w:space="0" w:color="000000"/>
              <w:bottom w:val="single" w:sz="4" w:space="0" w:color="000000"/>
              <w:right w:val="single" w:sz="4" w:space="0" w:color="000000"/>
            </w:tcBorders>
            <w:shd w:val="clear" w:color="auto" w:fill="auto"/>
          </w:tcPr>
          <w:p w14:paraId="2439C02D" w14:textId="77777777" w:rsidR="00A21514" w:rsidRDefault="00A21514">
            <w:pPr>
              <w:widowControl w:val="0"/>
              <w:spacing w:after="0"/>
              <w:rPr>
                <w:rFonts w:ascii="Arial" w:eastAsia="Times New Roman" w:hAnsi="Arial" w:cs="Arial"/>
                <w:sz w:val="20"/>
                <w:szCs w:val="20"/>
              </w:rPr>
            </w:pP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568E489A" w14:textId="77777777" w:rsidR="00A21514" w:rsidRDefault="0056171C">
            <w:pPr>
              <w:keepNext/>
              <w:keepLines/>
              <w:spacing w:after="0"/>
              <w:jc w:val="both"/>
              <w:rPr>
                <w:rFonts w:ascii="Arial" w:eastAsia="Times New Roman" w:hAnsi="Arial" w:cs="Arial"/>
                <w:sz w:val="20"/>
                <w:szCs w:val="20"/>
              </w:rPr>
            </w:pPr>
            <w:r>
              <w:rPr>
                <w:rFonts w:ascii="Arial" w:eastAsia="Times New Roman" w:hAnsi="Arial" w:cs="Arial"/>
                <w:i/>
                <w:sz w:val="20"/>
                <w:szCs w:val="20"/>
              </w:rPr>
              <w:t>Ja vērtētājs uzskata, ka pieprasītais finansējums ir nesamērīgi liels pret projekta rezultātā plānoto pakalpojuma vai ražošanas apjomu, noslodzi jeb ieguldītā publiskā finansējuma atgriešanos ekonomikā (C daļa), vērtējumā var likt 0 punktu.</w:t>
            </w:r>
          </w:p>
        </w:tc>
        <w:tc>
          <w:tcPr>
            <w:tcW w:w="828" w:type="dxa"/>
            <w:vMerge/>
            <w:tcBorders>
              <w:top w:val="single" w:sz="4" w:space="0" w:color="000000"/>
              <w:left w:val="single" w:sz="4" w:space="0" w:color="000000"/>
              <w:bottom w:val="single" w:sz="4" w:space="0" w:color="000000"/>
              <w:right w:val="single" w:sz="4" w:space="0" w:color="000000"/>
            </w:tcBorders>
            <w:shd w:val="clear" w:color="auto" w:fill="auto"/>
          </w:tcPr>
          <w:p w14:paraId="2B841603" w14:textId="77777777" w:rsidR="00A21514" w:rsidRDefault="00A21514">
            <w:pPr>
              <w:widowControl w:val="0"/>
              <w:spacing w:after="0"/>
              <w:rPr>
                <w:rFonts w:ascii="Arial" w:eastAsia="Times New Roman" w:hAnsi="Arial" w:cs="Arial"/>
                <w:sz w:val="20"/>
                <w:szCs w:val="20"/>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4D314F" w14:textId="77777777" w:rsidR="00A21514" w:rsidRDefault="00A21514">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D694A5C" w14:textId="77777777" w:rsidR="00A21514" w:rsidRDefault="00A21514">
            <w:pPr>
              <w:widowControl w:val="0"/>
              <w:spacing w:after="0"/>
              <w:rPr>
                <w:rFonts w:ascii="Arial" w:eastAsia="Times New Roman" w:hAnsi="Arial" w:cs="Arial"/>
                <w:sz w:val="20"/>
                <w:szCs w:val="20"/>
              </w:rPr>
            </w:pPr>
          </w:p>
        </w:tc>
      </w:tr>
      <w:tr w:rsidR="00A21514" w14:paraId="7DED08D2" w14:textId="77777777" w:rsidTr="00FE23AE">
        <w:trPr>
          <w:trHeight w:val="1365"/>
        </w:trPr>
        <w:tc>
          <w:tcPr>
            <w:tcW w:w="831" w:type="dxa"/>
            <w:vMerge/>
            <w:tcBorders>
              <w:top w:val="single" w:sz="4" w:space="0" w:color="000000"/>
              <w:left w:val="single" w:sz="4" w:space="0" w:color="000000"/>
              <w:bottom w:val="single" w:sz="4" w:space="0" w:color="000000"/>
              <w:right w:val="single" w:sz="4" w:space="0" w:color="000000"/>
            </w:tcBorders>
            <w:shd w:val="clear" w:color="auto" w:fill="auto"/>
          </w:tcPr>
          <w:p w14:paraId="55707CFA" w14:textId="77777777" w:rsidR="00A21514" w:rsidRDefault="00A21514">
            <w:pPr>
              <w:widowControl w:val="0"/>
              <w:spacing w:after="0"/>
              <w:rPr>
                <w:rFonts w:ascii="Arial" w:eastAsia="Times New Roman" w:hAnsi="Arial" w:cs="Arial"/>
                <w:sz w:val="20"/>
                <w:szCs w:val="20"/>
              </w:rPr>
            </w:pP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77764AD" w14:textId="77777777" w:rsidR="00A21514" w:rsidRDefault="00A21514">
            <w:pPr>
              <w:widowControl w:val="0"/>
              <w:spacing w:after="0"/>
              <w:rPr>
                <w:rFonts w:ascii="Arial" w:eastAsia="Times New Roman" w:hAnsi="Arial" w:cs="Arial"/>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1A5E233B"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3.1.6. Pretendenta ieguldījums projekta idejas īstenošanā</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287A54DE" w14:textId="77777777" w:rsidR="00A21514" w:rsidRDefault="0056171C">
            <w:pPr>
              <w:ind w:left="39"/>
              <w:jc w:val="both"/>
              <w:rPr>
                <w:rFonts w:ascii="Arial" w:eastAsia="Times New Roman" w:hAnsi="Arial" w:cs="Arial"/>
                <w:sz w:val="20"/>
                <w:szCs w:val="20"/>
              </w:rPr>
            </w:pPr>
            <w:r>
              <w:rPr>
                <w:rFonts w:ascii="Arial" w:eastAsia="Times New Roman" w:hAnsi="Arial" w:cs="Arial"/>
                <w:sz w:val="20"/>
                <w:szCs w:val="20"/>
              </w:rPr>
              <w:t>Pretendents plāno papildu ieguldījumus (neattiecināmās izmaksas) projekta idejas realizēšanai (vismaz 10% apmērā no kopējā projekta budžeta (attiecināmās izmaksas + neattiecināmās izmaksas)).</w:t>
            </w:r>
          </w:p>
          <w:p w14:paraId="78169898" w14:textId="77777777" w:rsidR="00A21514" w:rsidRDefault="0056171C">
            <w:pPr>
              <w:ind w:left="39"/>
              <w:jc w:val="both"/>
              <w:rPr>
                <w:rFonts w:ascii="Arial" w:eastAsia="Times New Roman" w:hAnsi="Arial" w:cs="Arial"/>
                <w:i/>
                <w:sz w:val="20"/>
                <w:szCs w:val="20"/>
              </w:rPr>
            </w:pPr>
            <w:r>
              <w:rPr>
                <w:rFonts w:ascii="Arial" w:eastAsia="Times New Roman" w:hAnsi="Arial" w:cs="Arial"/>
                <w:i/>
                <w:sz w:val="20"/>
                <w:szCs w:val="20"/>
              </w:rPr>
              <w:lastRenderedPageBreak/>
              <w:t>Lai iegūtu punktu, papildu ieguldījumiem jābūt atspoguļotiem attiecīgajā projekta iesnieguma sadaļā “neattiecināmās izmaksas”, kā arī finanšu plūsmā un projekta iesnieguma aprakstošajās daļās.</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5E8F828"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lastRenderedPageBreak/>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84D09A" w14:textId="77777777" w:rsidR="00A21514" w:rsidRDefault="00A21514">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3437504" w14:textId="77777777" w:rsidR="00A21514" w:rsidRDefault="00A21514">
            <w:pPr>
              <w:widowControl w:val="0"/>
              <w:spacing w:after="0"/>
              <w:rPr>
                <w:rFonts w:ascii="Arial" w:eastAsia="Times New Roman" w:hAnsi="Arial" w:cs="Arial"/>
                <w:sz w:val="20"/>
                <w:szCs w:val="20"/>
              </w:rPr>
            </w:pPr>
          </w:p>
        </w:tc>
      </w:tr>
      <w:tr w:rsidR="00A21514" w14:paraId="38A7982B" w14:textId="77777777" w:rsidTr="00FE23AE">
        <w:trPr>
          <w:trHeight w:val="418"/>
        </w:trPr>
        <w:tc>
          <w:tcPr>
            <w:tcW w:w="831" w:type="dxa"/>
            <w:vMerge/>
            <w:tcBorders>
              <w:top w:val="single" w:sz="4" w:space="0" w:color="000000"/>
              <w:left w:val="single" w:sz="4" w:space="0" w:color="000000"/>
              <w:bottom w:val="single" w:sz="4" w:space="0" w:color="000000"/>
              <w:right w:val="single" w:sz="4" w:space="0" w:color="000000"/>
            </w:tcBorders>
            <w:shd w:val="clear" w:color="auto" w:fill="auto"/>
          </w:tcPr>
          <w:p w14:paraId="09784F90" w14:textId="77777777" w:rsidR="00A21514" w:rsidRDefault="00A21514">
            <w:pPr>
              <w:widowControl w:val="0"/>
              <w:spacing w:after="0"/>
              <w:rPr>
                <w:rFonts w:ascii="Arial" w:eastAsia="Times New Roman" w:hAnsi="Arial" w:cs="Arial"/>
                <w:sz w:val="20"/>
                <w:szCs w:val="20"/>
              </w:rPr>
            </w:pP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790F0BF" w14:textId="77777777" w:rsidR="00A21514" w:rsidRDefault="00A21514">
            <w:pPr>
              <w:widowControl w:val="0"/>
              <w:spacing w:after="0"/>
              <w:rPr>
                <w:rFonts w:ascii="Arial" w:eastAsia="Times New Roman" w:hAnsi="Arial" w:cs="Arial"/>
                <w:sz w:val="20"/>
                <w:szCs w:val="20"/>
              </w:rPr>
            </w:pPr>
          </w:p>
        </w:tc>
        <w:tc>
          <w:tcPr>
            <w:tcW w:w="4965" w:type="dxa"/>
            <w:gridSpan w:val="4"/>
            <w:tcBorders>
              <w:top w:val="single" w:sz="4" w:space="0" w:color="000000"/>
              <w:left w:val="single" w:sz="4" w:space="0" w:color="000000"/>
              <w:bottom w:val="single" w:sz="4" w:space="0" w:color="000000"/>
              <w:right w:val="single" w:sz="4" w:space="0" w:color="000000"/>
            </w:tcBorders>
            <w:shd w:val="clear" w:color="auto" w:fill="auto"/>
          </w:tcPr>
          <w:p w14:paraId="3E70BA62" w14:textId="77777777" w:rsidR="00A21514" w:rsidRDefault="0056171C">
            <w:pPr>
              <w:jc w:val="center"/>
              <w:rPr>
                <w:rFonts w:ascii="Arial" w:eastAsia="Times New Roman" w:hAnsi="Arial" w:cs="Arial"/>
                <w:sz w:val="20"/>
                <w:szCs w:val="20"/>
              </w:rPr>
            </w:pPr>
            <w:r>
              <w:rPr>
                <w:rFonts w:ascii="Arial" w:eastAsia="Times New Roman" w:hAnsi="Arial" w:cs="Arial"/>
                <w:i/>
                <w:sz w:val="20"/>
                <w:szCs w:val="20"/>
              </w:rPr>
              <w:t>Kritērijos piešķir 0 punktu, ja no apraksta nav iespējams novērtēt kritērija izpildi.</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B2A21" w14:textId="77777777" w:rsidR="00A21514" w:rsidRDefault="00A21514">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127BF661" w14:textId="77777777" w:rsidR="00A21514" w:rsidRDefault="00A21514">
            <w:pPr>
              <w:widowControl w:val="0"/>
              <w:spacing w:after="0"/>
              <w:rPr>
                <w:rFonts w:ascii="Arial" w:eastAsia="Times New Roman" w:hAnsi="Arial" w:cs="Arial"/>
                <w:sz w:val="20"/>
                <w:szCs w:val="20"/>
              </w:rPr>
            </w:pPr>
          </w:p>
        </w:tc>
      </w:tr>
      <w:tr w:rsidR="00A21514" w14:paraId="7172006F" w14:textId="77777777" w:rsidTr="00FE23AE">
        <w:trPr>
          <w:trHeight w:val="482"/>
        </w:trPr>
        <w:tc>
          <w:tcPr>
            <w:tcW w:w="831" w:type="dxa"/>
            <w:vMerge/>
            <w:tcBorders>
              <w:top w:val="single" w:sz="4" w:space="0" w:color="000000"/>
              <w:left w:val="single" w:sz="4" w:space="0" w:color="000000"/>
              <w:bottom w:val="single" w:sz="4" w:space="0" w:color="000000"/>
              <w:right w:val="single" w:sz="4" w:space="0" w:color="000000"/>
            </w:tcBorders>
            <w:shd w:val="clear" w:color="auto" w:fill="auto"/>
          </w:tcPr>
          <w:p w14:paraId="1085748D" w14:textId="77777777" w:rsidR="00A21514" w:rsidRDefault="00A21514">
            <w:pPr>
              <w:widowControl w:val="0"/>
              <w:spacing w:after="0"/>
              <w:rPr>
                <w:rFonts w:ascii="Arial" w:eastAsia="Times New Roman" w:hAnsi="Arial" w:cs="Arial"/>
                <w:sz w:val="20"/>
                <w:szCs w:val="20"/>
              </w:rPr>
            </w:pP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AD51146" w14:textId="77777777" w:rsidR="00A21514" w:rsidRDefault="00A21514">
            <w:pPr>
              <w:widowControl w:val="0"/>
              <w:spacing w:after="0"/>
              <w:rPr>
                <w:rFonts w:ascii="Arial" w:eastAsia="Times New Roman" w:hAnsi="Arial" w:cs="Arial"/>
                <w:sz w:val="20"/>
                <w:szCs w:val="20"/>
              </w:rPr>
            </w:pPr>
          </w:p>
        </w:tc>
        <w:tc>
          <w:tcPr>
            <w:tcW w:w="4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0B049249" w14:textId="77777777" w:rsidR="00A21514" w:rsidRDefault="0056171C">
            <w:pPr>
              <w:jc w:val="right"/>
              <w:rPr>
                <w:rFonts w:ascii="Arial" w:eastAsia="Times New Roman" w:hAnsi="Arial" w:cs="Arial"/>
                <w:b/>
                <w:sz w:val="20"/>
                <w:szCs w:val="20"/>
              </w:rPr>
            </w:pPr>
            <w:r>
              <w:rPr>
                <w:rFonts w:ascii="Arial" w:eastAsia="Times New Roman" w:hAnsi="Arial" w:cs="Arial"/>
                <w:b/>
                <w:sz w:val="20"/>
                <w:szCs w:val="20"/>
              </w:rPr>
              <w:t>Iegūstamais punktu skaits 3.1. kritērijā KOPĀ:</w:t>
            </w:r>
          </w:p>
        </w:tc>
        <w:tc>
          <w:tcPr>
            <w:tcW w:w="828" w:type="dxa"/>
            <w:tcBorders>
              <w:top w:val="single" w:sz="4" w:space="0" w:color="000000"/>
              <w:left w:val="single" w:sz="4" w:space="0" w:color="000000"/>
              <w:bottom w:val="single" w:sz="4" w:space="0" w:color="000000"/>
              <w:right w:val="single" w:sz="4" w:space="0" w:color="000000"/>
            </w:tcBorders>
            <w:shd w:val="clear" w:color="auto" w:fill="D9D9D9"/>
          </w:tcPr>
          <w:p w14:paraId="496CA4B4" w14:textId="77777777" w:rsidR="00A21514" w:rsidRDefault="0056171C">
            <w:pPr>
              <w:jc w:val="center"/>
              <w:rPr>
                <w:rFonts w:ascii="Arial" w:eastAsia="Times New Roman" w:hAnsi="Arial" w:cs="Arial"/>
                <w:b/>
                <w:sz w:val="20"/>
                <w:szCs w:val="20"/>
              </w:rPr>
            </w:pPr>
            <w:r>
              <w:rPr>
                <w:rFonts w:ascii="Arial" w:eastAsia="Times New Roman" w:hAnsi="Arial" w:cs="Arial"/>
                <w:b/>
                <w:sz w:val="20"/>
                <w:szCs w:val="20"/>
              </w:rPr>
              <w:t>0/6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77158" w14:textId="77777777" w:rsidR="00A21514" w:rsidRDefault="00A21514">
            <w:pPr>
              <w:widowControl w:val="0"/>
              <w:spacing w:after="0"/>
              <w:rPr>
                <w:rFonts w:ascii="Arial" w:eastAsia="Times New Roman" w:hAnsi="Arial" w:cs="Arial"/>
                <w:b/>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1AC422A6" w14:textId="77777777" w:rsidR="00A21514" w:rsidRDefault="00A21514">
            <w:pPr>
              <w:widowControl w:val="0"/>
              <w:spacing w:after="0"/>
              <w:rPr>
                <w:rFonts w:ascii="Arial" w:eastAsia="Times New Roman" w:hAnsi="Arial" w:cs="Arial"/>
                <w:b/>
                <w:sz w:val="20"/>
                <w:szCs w:val="20"/>
              </w:rPr>
            </w:pPr>
          </w:p>
        </w:tc>
      </w:tr>
      <w:tr w:rsidR="00A21514" w14:paraId="79657E5F" w14:textId="77777777" w:rsidTr="00FE23AE">
        <w:trPr>
          <w:trHeight w:val="1215"/>
        </w:trPr>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87A320"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t>3.2.</w:t>
            </w:r>
          </w:p>
        </w:tc>
        <w:tc>
          <w:tcPr>
            <w:tcW w:w="29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1789E5C2"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Tirgus izpēte (vismaz VRG teritorijas un Rēzeknes pilsētas mērogā)</w:t>
            </w:r>
          </w:p>
          <w:p w14:paraId="204002DE" w14:textId="77777777" w:rsidR="00A21514" w:rsidRDefault="00A21514">
            <w:pPr>
              <w:jc w:val="both"/>
              <w:rPr>
                <w:rFonts w:ascii="Arial" w:eastAsia="Times New Roman" w:hAnsi="Arial" w:cs="Arial"/>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52BACBC0"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3.2.1. Pamatota mērķa grupa</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63275B11"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Detalizēti un pamatoti aprakstīta mērķa grupa jeb potenciālo klientu loks (raksturojošie rādītāji – vecums, dzimums, grupējums, teritoriālais izvietojums, vajadzības, tās sasniedzamība u.c.).</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77DD7E9A"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4EDB93" w14:textId="77777777" w:rsidR="00A21514" w:rsidRDefault="00A21514">
            <w:pPr>
              <w:jc w:val="center"/>
              <w:rPr>
                <w:rFonts w:ascii="Arial" w:eastAsia="Times New Roman" w:hAnsi="Arial" w:cs="Arial"/>
                <w:strike/>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74A532B" w14:textId="77777777" w:rsidR="00A21514" w:rsidRDefault="00A21514">
            <w:pPr>
              <w:jc w:val="center"/>
              <w:rPr>
                <w:rFonts w:ascii="Arial" w:eastAsia="Times New Roman" w:hAnsi="Arial" w:cs="Arial"/>
                <w:sz w:val="20"/>
                <w:szCs w:val="20"/>
              </w:rPr>
            </w:pPr>
          </w:p>
        </w:tc>
      </w:tr>
      <w:tr w:rsidR="00A21514" w14:paraId="275824A4" w14:textId="77777777" w:rsidTr="00FE23AE">
        <w:trPr>
          <w:trHeight w:val="1215"/>
        </w:trPr>
        <w:tc>
          <w:tcPr>
            <w:tcW w:w="831" w:type="dxa"/>
            <w:vMerge/>
            <w:tcBorders>
              <w:top w:val="single" w:sz="4" w:space="0" w:color="000000"/>
              <w:left w:val="single" w:sz="4" w:space="0" w:color="000000"/>
              <w:bottom w:val="single" w:sz="4" w:space="0" w:color="000000"/>
              <w:right w:val="single" w:sz="4" w:space="0" w:color="000000"/>
            </w:tcBorders>
            <w:shd w:val="clear" w:color="auto" w:fill="auto"/>
          </w:tcPr>
          <w:p w14:paraId="45ADF620" w14:textId="77777777" w:rsidR="00A21514" w:rsidRDefault="00A21514">
            <w:pPr>
              <w:widowControl w:val="0"/>
              <w:spacing w:after="0"/>
              <w:rPr>
                <w:rFonts w:ascii="Arial" w:eastAsia="Times New Roman" w:hAnsi="Arial" w:cs="Arial"/>
                <w:strike/>
                <w:sz w:val="20"/>
                <w:szCs w:val="20"/>
              </w:rPr>
            </w:pP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DC80DF4" w14:textId="77777777" w:rsidR="00A21514" w:rsidRDefault="00A21514">
            <w:pPr>
              <w:widowControl w:val="0"/>
              <w:spacing w:after="0"/>
              <w:rPr>
                <w:rFonts w:ascii="Arial" w:eastAsia="Times New Roman" w:hAnsi="Arial" w:cs="Arial"/>
                <w:strike/>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3ECC2BCC"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3.2.2. Aprakstīta konkurence</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39B90900"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Detalizēti aprakstīts konkurences līmenis un nozīmīgākie konkurenti, to produktu/ pakalpojumu cenas, produkta/ pakalpojuma atšķirība no konkurentu piedāvājuma.</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0A9B2151"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59CB82" w14:textId="77777777" w:rsidR="00A21514" w:rsidRDefault="00A21514">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1BE12514" w14:textId="77777777" w:rsidR="00A21514" w:rsidRDefault="00A21514">
            <w:pPr>
              <w:widowControl w:val="0"/>
              <w:spacing w:after="0"/>
              <w:rPr>
                <w:rFonts w:ascii="Arial" w:eastAsia="Times New Roman" w:hAnsi="Arial" w:cs="Arial"/>
                <w:sz w:val="20"/>
                <w:szCs w:val="20"/>
              </w:rPr>
            </w:pPr>
          </w:p>
        </w:tc>
      </w:tr>
      <w:tr w:rsidR="00A21514" w14:paraId="66709765" w14:textId="77777777" w:rsidTr="00FE23AE">
        <w:tc>
          <w:tcPr>
            <w:tcW w:w="831" w:type="dxa"/>
            <w:vMerge/>
            <w:tcBorders>
              <w:top w:val="single" w:sz="4" w:space="0" w:color="000000"/>
              <w:left w:val="single" w:sz="4" w:space="0" w:color="000000"/>
              <w:bottom w:val="single" w:sz="4" w:space="0" w:color="000000"/>
              <w:right w:val="single" w:sz="4" w:space="0" w:color="000000"/>
            </w:tcBorders>
            <w:shd w:val="clear" w:color="auto" w:fill="auto"/>
          </w:tcPr>
          <w:p w14:paraId="7B828024" w14:textId="77777777" w:rsidR="00A21514" w:rsidRDefault="00A21514">
            <w:pPr>
              <w:widowControl w:val="0"/>
              <w:spacing w:after="0"/>
              <w:rPr>
                <w:rFonts w:ascii="Arial" w:eastAsia="Times New Roman" w:hAnsi="Arial" w:cs="Arial"/>
                <w:sz w:val="20"/>
                <w:szCs w:val="20"/>
              </w:rPr>
            </w:pP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87AD9BE" w14:textId="77777777" w:rsidR="00A21514" w:rsidRDefault="00A21514">
            <w:pPr>
              <w:widowControl w:val="0"/>
              <w:spacing w:after="0"/>
              <w:rPr>
                <w:rFonts w:ascii="Arial" w:eastAsia="Times New Roman" w:hAnsi="Arial" w:cs="Arial"/>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7C0020D1"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3.2.3. Pamatotas attīstības iespējas</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2BF7E71D" w14:textId="77777777" w:rsidR="00A21514" w:rsidRDefault="0056171C">
            <w:pPr>
              <w:jc w:val="both"/>
              <w:rPr>
                <w:rFonts w:ascii="Arial" w:eastAsia="Times New Roman" w:hAnsi="Arial" w:cs="Arial"/>
                <w:strike/>
                <w:sz w:val="20"/>
                <w:szCs w:val="20"/>
              </w:rPr>
            </w:pPr>
            <w:r>
              <w:rPr>
                <w:rFonts w:ascii="Arial" w:eastAsia="Times New Roman" w:hAnsi="Arial" w:cs="Arial"/>
                <w:sz w:val="20"/>
                <w:szCs w:val="20"/>
              </w:rPr>
              <w:t xml:space="preserve">Raksturotas konkrētās nozares īpatnības un attīstības tendences VRG teritorijā, </w:t>
            </w:r>
            <w:r>
              <w:rPr>
                <w:rFonts w:ascii="Arial" w:eastAsia="Times New Roman" w:hAnsi="Arial" w:cs="Arial"/>
                <w:sz w:val="20"/>
                <w:szCs w:val="20"/>
              </w:rPr>
              <w:lastRenderedPageBreak/>
              <w:t>uzņēmuma attīstības iespējas konkrētajā teritorijā.</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606A20AB"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lastRenderedPageBreak/>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7437DB" w14:textId="77777777" w:rsidR="00A21514" w:rsidRDefault="00A21514">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1F8FB071" w14:textId="77777777" w:rsidR="00A21514" w:rsidRDefault="00A21514">
            <w:pPr>
              <w:widowControl w:val="0"/>
              <w:spacing w:after="0"/>
              <w:rPr>
                <w:rFonts w:ascii="Arial" w:eastAsia="Times New Roman" w:hAnsi="Arial" w:cs="Arial"/>
                <w:sz w:val="20"/>
                <w:szCs w:val="20"/>
              </w:rPr>
            </w:pPr>
          </w:p>
        </w:tc>
      </w:tr>
      <w:tr w:rsidR="00A21514" w14:paraId="1846D18C" w14:textId="77777777" w:rsidTr="00FE23AE">
        <w:trPr>
          <w:trHeight w:val="544"/>
        </w:trPr>
        <w:tc>
          <w:tcPr>
            <w:tcW w:w="831" w:type="dxa"/>
            <w:vMerge/>
            <w:tcBorders>
              <w:top w:val="single" w:sz="4" w:space="0" w:color="000000"/>
              <w:left w:val="single" w:sz="4" w:space="0" w:color="000000"/>
              <w:bottom w:val="single" w:sz="4" w:space="0" w:color="000000"/>
              <w:right w:val="single" w:sz="4" w:space="0" w:color="000000"/>
            </w:tcBorders>
            <w:shd w:val="clear" w:color="auto" w:fill="auto"/>
          </w:tcPr>
          <w:p w14:paraId="086CEE50" w14:textId="77777777" w:rsidR="00A21514" w:rsidRDefault="00A21514">
            <w:pPr>
              <w:widowControl w:val="0"/>
              <w:spacing w:after="0"/>
              <w:rPr>
                <w:rFonts w:ascii="Arial" w:eastAsia="Times New Roman" w:hAnsi="Arial" w:cs="Arial"/>
                <w:sz w:val="20"/>
                <w:szCs w:val="20"/>
              </w:rPr>
            </w:pP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5FF26C3" w14:textId="77777777" w:rsidR="00A21514" w:rsidRDefault="00A21514">
            <w:pPr>
              <w:widowControl w:val="0"/>
              <w:spacing w:after="0"/>
              <w:rPr>
                <w:rFonts w:ascii="Arial" w:eastAsia="Times New Roman" w:hAnsi="Arial" w:cs="Arial"/>
                <w:sz w:val="20"/>
                <w:szCs w:val="20"/>
              </w:rPr>
            </w:pPr>
          </w:p>
        </w:tc>
        <w:tc>
          <w:tcPr>
            <w:tcW w:w="4965" w:type="dxa"/>
            <w:gridSpan w:val="4"/>
            <w:tcBorders>
              <w:top w:val="single" w:sz="4" w:space="0" w:color="000000"/>
              <w:left w:val="single" w:sz="4" w:space="0" w:color="000000"/>
              <w:bottom w:val="single" w:sz="4" w:space="0" w:color="000000"/>
              <w:right w:val="single" w:sz="4" w:space="0" w:color="000000"/>
            </w:tcBorders>
            <w:shd w:val="clear" w:color="auto" w:fill="auto"/>
          </w:tcPr>
          <w:p w14:paraId="387EED6B" w14:textId="77777777" w:rsidR="00A21514" w:rsidRDefault="0056171C">
            <w:pPr>
              <w:jc w:val="both"/>
              <w:rPr>
                <w:rFonts w:ascii="Arial" w:eastAsia="Times New Roman" w:hAnsi="Arial" w:cs="Arial"/>
                <w:sz w:val="20"/>
                <w:szCs w:val="20"/>
              </w:rPr>
            </w:pPr>
            <w:r>
              <w:rPr>
                <w:rFonts w:ascii="Arial" w:eastAsia="Times New Roman" w:hAnsi="Arial" w:cs="Arial"/>
                <w:i/>
                <w:sz w:val="20"/>
                <w:szCs w:val="20"/>
              </w:rPr>
              <w:t>Negatīvu vērtējumu var piešķirt, ja Pretendents sniedzis vispārīgus aprakstus, bet nav minējis konkrētus piemērus, statistiku u.c. pārbaudāmu informāciju, kas pierādītu produkta potenciālo noietu un tirgus izpētes rezultātus.</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6EEE5" w14:textId="77777777" w:rsidR="00A21514" w:rsidRDefault="00A21514">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1FE7BCE8" w14:textId="77777777" w:rsidR="00A21514" w:rsidRDefault="00A21514">
            <w:pPr>
              <w:widowControl w:val="0"/>
              <w:spacing w:after="0"/>
              <w:rPr>
                <w:rFonts w:ascii="Arial" w:eastAsia="Times New Roman" w:hAnsi="Arial" w:cs="Arial"/>
                <w:sz w:val="20"/>
                <w:szCs w:val="20"/>
              </w:rPr>
            </w:pPr>
          </w:p>
        </w:tc>
      </w:tr>
      <w:tr w:rsidR="00A21514" w14:paraId="1B0C3B8B" w14:textId="77777777" w:rsidTr="00FE23AE">
        <w:trPr>
          <w:trHeight w:val="544"/>
        </w:trPr>
        <w:tc>
          <w:tcPr>
            <w:tcW w:w="831" w:type="dxa"/>
            <w:vMerge/>
            <w:tcBorders>
              <w:top w:val="single" w:sz="4" w:space="0" w:color="000000"/>
              <w:left w:val="single" w:sz="4" w:space="0" w:color="000000"/>
              <w:bottom w:val="single" w:sz="4" w:space="0" w:color="000000"/>
              <w:right w:val="single" w:sz="4" w:space="0" w:color="000000"/>
            </w:tcBorders>
            <w:shd w:val="clear" w:color="auto" w:fill="auto"/>
          </w:tcPr>
          <w:p w14:paraId="6FE1A35A" w14:textId="77777777" w:rsidR="00A21514" w:rsidRDefault="00A21514">
            <w:pPr>
              <w:widowControl w:val="0"/>
              <w:spacing w:after="0"/>
              <w:rPr>
                <w:rFonts w:ascii="Arial" w:eastAsia="Times New Roman" w:hAnsi="Arial" w:cs="Arial"/>
                <w:sz w:val="20"/>
                <w:szCs w:val="20"/>
              </w:rPr>
            </w:pP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E449614" w14:textId="77777777" w:rsidR="00A21514" w:rsidRDefault="00A21514">
            <w:pPr>
              <w:widowControl w:val="0"/>
              <w:spacing w:after="0"/>
              <w:rPr>
                <w:rFonts w:ascii="Arial" w:eastAsia="Times New Roman" w:hAnsi="Arial" w:cs="Arial"/>
                <w:sz w:val="20"/>
                <w:szCs w:val="20"/>
              </w:rPr>
            </w:pPr>
          </w:p>
        </w:tc>
        <w:tc>
          <w:tcPr>
            <w:tcW w:w="4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83E43C5" w14:textId="77777777" w:rsidR="00A21514" w:rsidRDefault="0056171C">
            <w:pPr>
              <w:jc w:val="right"/>
              <w:rPr>
                <w:rFonts w:ascii="Arial" w:eastAsia="Times New Roman" w:hAnsi="Arial" w:cs="Arial"/>
                <w:sz w:val="20"/>
                <w:szCs w:val="20"/>
              </w:rPr>
            </w:pPr>
            <w:r>
              <w:rPr>
                <w:rFonts w:ascii="Arial" w:eastAsia="Times New Roman" w:hAnsi="Arial" w:cs="Arial"/>
                <w:b/>
                <w:sz w:val="20"/>
                <w:szCs w:val="20"/>
              </w:rPr>
              <w:t>Iegūstamais punktu skaits 3.2. kritērijā KOPĀ:</w:t>
            </w:r>
          </w:p>
        </w:tc>
        <w:tc>
          <w:tcPr>
            <w:tcW w:w="828" w:type="dxa"/>
            <w:tcBorders>
              <w:top w:val="single" w:sz="4" w:space="0" w:color="000000"/>
              <w:left w:val="single" w:sz="4" w:space="0" w:color="000000"/>
              <w:bottom w:val="single" w:sz="4" w:space="0" w:color="000000"/>
              <w:right w:val="single" w:sz="4" w:space="0" w:color="000000"/>
            </w:tcBorders>
            <w:shd w:val="clear" w:color="auto" w:fill="D9D9D9"/>
          </w:tcPr>
          <w:p w14:paraId="37BAD9D9" w14:textId="77777777" w:rsidR="00A21514" w:rsidRDefault="0056171C">
            <w:pPr>
              <w:jc w:val="center"/>
              <w:rPr>
                <w:rFonts w:ascii="Arial" w:eastAsia="Times New Roman" w:hAnsi="Arial" w:cs="Arial"/>
                <w:sz w:val="20"/>
                <w:szCs w:val="20"/>
              </w:rPr>
            </w:pPr>
            <w:r>
              <w:rPr>
                <w:rFonts w:ascii="Arial" w:eastAsia="Times New Roman" w:hAnsi="Arial" w:cs="Arial"/>
                <w:b/>
                <w:sz w:val="20"/>
                <w:szCs w:val="20"/>
              </w:rPr>
              <w:t>0/3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2849" w14:textId="77777777" w:rsidR="00A21514" w:rsidRDefault="00A21514">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4FCA32D0" w14:textId="77777777" w:rsidR="00A21514" w:rsidRDefault="00A21514">
            <w:pPr>
              <w:widowControl w:val="0"/>
              <w:spacing w:after="0"/>
              <w:rPr>
                <w:rFonts w:ascii="Arial" w:eastAsia="Times New Roman" w:hAnsi="Arial" w:cs="Arial"/>
                <w:sz w:val="20"/>
                <w:szCs w:val="20"/>
              </w:rPr>
            </w:pPr>
          </w:p>
        </w:tc>
      </w:tr>
      <w:tr w:rsidR="00A21514" w14:paraId="55FB06FC" w14:textId="77777777" w:rsidTr="00FE23AE">
        <w:trPr>
          <w:trHeight w:val="302"/>
        </w:trPr>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F54FF24"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t>3.3.</w:t>
            </w:r>
          </w:p>
        </w:tc>
        <w:tc>
          <w:tcPr>
            <w:tcW w:w="29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3ACCD208" w14:textId="77777777" w:rsidR="00A21514" w:rsidRDefault="0056171C">
            <w:pPr>
              <w:spacing w:after="0" w:line="240" w:lineRule="auto"/>
              <w:jc w:val="both"/>
              <w:rPr>
                <w:rFonts w:ascii="Arial" w:eastAsia="Times New Roman" w:hAnsi="Arial" w:cs="Arial"/>
                <w:sz w:val="20"/>
                <w:szCs w:val="20"/>
              </w:rPr>
            </w:pPr>
            <w:r>
              <w:rPr>
                <w:rFonts w:ascii="Arial" w:eastAsia="Times New Roman" w:hAnsi="Arial" w:cs="Arial"/>
                <w:sz w:val="20"/>
                <w:szCs w:val="20"/>
              </w:rPr>
              <w:t>Pārdošanas stratēģija</w:t>
            </w:r>
          </w:p>
          <w:p w14:paraId="5EA26175" w14:textId="77777777" w:rsidR="00A21514" w:rsidRDefault="00A21514">
            <w:pPr>
              <w:rPr>
                <w:rFonts w:ascii="Arial" w:eastAsia="Times New Roman" w:hAnsi="Arial" w:cs="Arial"/>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1681BC91"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3.3.1. Projektā skaidri definēta cenu politika un apgrozījums</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0A2BD235"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Saprotami aprakstīta produkta/ pakalpojuma cenu politika (norādīta konkrēta cena par 1 vienību, cenas pamatojums) un plānotais patēriņš (atšifrēts, kā veidosies kopējais apgrozījums), apgrozījuma raksturs.</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4E2BF253"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FC4767" w14:textId="77777777" w:rsidR="00A21514" w:rsidRDefault="00A21514">
            <w:pPr>
              <w:jc w:val="center"/>
              <w:rPr>
                <w:rFonts w:ascii="Arial" w:eastAsia="Times New Roman" w:hAnsi="Arial" w:cs="Arial"/>
                <w:strike/>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174BE774" w14:textId="77777777" w:rsidR="00A21514" w:rsidRDefault="00A21514">
            <w:pPr>
              <w:jc w:val="center"/>
              <w:rPr>
                <w:rFonts w:ascii="Arial" w:eastAsia="Times New Roman" w:hAnsi="Arial" w:cs="Arial"/>
                <w:sz w:val="20"/>
                <w:szCs w:val="20"/>
              </w:rPr>
            </w:pPr>
          </w:p>
        </w:tc>
      </w:tr>
      <w:tr w:rsidR="00A21514" w14:paraId="3931C49C" w14:textId="77777777" w:rsidTr="00FE23AE">
        <w:trPr>
          <w:trHeight w:val="450"/>
        </w:trPr>
        <w:tc>
          <w:tcPr>
            <w:tcW w:w="831" w:type="dxa"/>
            <w:vMerge/>
            <w:tcBorders>
              <w:top w:val="single" w:sz="4" w:space="0" w:color="000000"/>
              <w:left w:val="single" w:sz="4" w:space="0" w:color="000000"/>
              <w:bottom w:val="single" w:sz="4" w:space="0" w:color="000000"/>
              <w:right w:val="single" w:sz="4" w:space="0" w:color="000000"/>
            </w:tcBorders>
            <w:shd w:val="clear" w:color="auto" w:fill="auto"/>
          </w:tcPr>
          <w:p w14:paraId="1A47D415" w14:textId="77777777" w:rsidR="00A21514" w:rsidRDefault="00A21514">
            <w:pPr>
              <w:widowControl w:val="0"/>
              <w:spacing w:after="0"/>
              <w:rPr>
                <w:rFonts w:ascii="Arial" w:eastAsia="Times New Roman" w:hAnsi="Arial" w:cs="Arial"/>
                <w:strike/>
                <w:sz w:val="20"/>
                <w:szCs w:val="20"/>
              </w:rPr>
            </w:pP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09FD7A2" w14:textId="77777777" w:rsidR="00A21514" w:rsidRDefault="00A21514">
            <w:pPr>
              <w:widowControl w:val="0"/>
              <w:spacing w:after="0"/>
              <w:rPr>
                <w:rFonts w:ascii="Arial" w:eastAsia="Times New Roman" w:hAnsi="Arial" w:cs="Arial"/>
                <w:strike/>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1F204FEC"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3.3.2. Projektā skaidri definēts produkta/pakalpojuma realizācijas veids</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35A6E40E" w14:textId="77777777" w:rsidR="00A21514" w:rsidRDefault="0056171C">
            <w:pPr>
              <w:jc w:val="both"/>
              <w:rPr>
                <w:rFonts w:ascii="Arial" w:eastAsia="Times New Roman" w:hAnsi="Arial" w:cs="Arial"/>
                <w:strike/>
                <w:sz w:val="20"/>
                <w:szCs w:val="20"/>
              </w:rPr>
            </w:pPr>
            <w:r>
              <w:rPr>
                <w:rFonts w:ascii="Arial" w:eastAsia="Times New Roman" w:hAnsi="Arial" w:cs="Arial"/>
                <w:sz w:val="20"/>
                <w:szCs w:val="20"/>
              </w:rPr>
              <w:t>Saprotama un reāla produkta/pakalpojuma piegādes/sniegšanas vieta un veids, definēts klientu apkalpošanas scenārijs (darbaspēks, programmnodrošinājums u.c.);</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5E87C653"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D044CF" w14:textId="77777777" w:rsidR="00A21514" w:rsidRDefault="00A21514">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65EC66D4" w14:textId="77777777" w:rsidR="00A21514" w:rsidRDefault="00A21514">
            <w:pPr>
              <w:widowControl w:val="0"/>
              <w:spacing w:after="0"/>
              <w:rPr>
                <w:rFonts w:ascii="Arial" w:eastAsia="Times New Roman" w:hAnsi="Arial" w:cs="Arial"/>
                <w:sz w:val="20"/>
                <w:szCs w:val="20"/>
              </w:rPr>
            </w:pPr>
          </w:p>
        </w:tc>
      </w:tr>
      <w:tr w:rsidR="00A21514" w14:paraId="32B4489C" w14:textId="77777777" w:rsidTr="00FE23AE">
        <w:trPr>
          <w:trHeight w:val="376"/>
        </w:trPr>
        <w:tc>
          <w:tcPr>
            <w:tcW w:w="831" w:type="dxa"/>
            <w:vMerge/>
            <w:tcBorders>
              <w:top w:val="single" w:sz="4" w:space="0" w:color="000000"/>
              <w:left w:val="single" w:sz="4" w:space="0" w:color="000000"/>
              <w:bottom w:val="single" w:sz="4" w:space="0" w:color="000000"/>
              <w:right w:val="single" w:sz="4" w:space="0" w:color="000000"/>
            </w:tcBorders>
            <w:shd w:val="clear" w:color="auto" w:fill="auto"/>
          </w:tcPr>
          <w:p w14:paraId="4550563C" w14:textId="77777777" w:rsidR="00A21514" w:rsidRDefault="00A21514">
            <w:pPr>
              <w:widowControl w:val="0"/>
              <w:spacing w:after="0"/>
              <w:rPr>
                <w:rFonts w:ascii="Arial" w:eastAsia="Times New Roman" w:hAnsi="Arial" w:cs="Arial"/>
                <w:sz w:val="20"/>
                <w:szCs w:val="20"/>
              </w:rPr>
            </w:pP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609132A" w14:textId="77777777" w:rsidR="00A21514" w:rsidRDefault="00A21514">
            <w:pPr>
              <w:widowControl w:val="0"/>
              <w:spacing w:after="0"/>
              <w:rPr>
                <w:rFonts w:ascii="Arial" w:eastAsia="Times New Roman" w:hAnsi="Arial" w:cs="Arial"/>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15310428"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 xml:space="preserve">3.3.3. Projektā aprakstīta mārketinga stratēģija </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14793A77"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 xml:space="preserve">Uzskaitītas konkrētas mārketinga aktivitātes, t.sk. publicitātes pasākumi, un to paredzamie rezultāti – nosauktas mārketinga aktivitātes, to mērķis un pienesums potenciālo patērētāju sasniegšanā. </w:t>
            </w:r>
            <w:r>
              <w:rPr>
                <w:rFonts w:ascii="Arial" w:eastAsia="Times New Roman" w:hAnsi="Arial" w:cs="Arial"/>
                <w:sz w:val="20"/>
                <w:szCs w:val="20"/>
              </w:rPr>
              <w:lastRenderedPageBreak/>
              <w:t xml:space="preserve">Projekta aprakstā un finanšu sadaļā sniegtā informācija pierāda aktivitāšu veikšanu. </w:t>
            </w:r>
          </w:p>
          <w:p w14:paraId="09C4A919"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Pretendents ir izplānojis nepieciešamās darbības un izmaksas noieta sekmēšanai un preces/pakalpojuma virzīšanai tirgū, informācija pierāda mārketinga stratēģijas efektivitāti un rezultativitāti.</w:t>
            </w:r>
          </w:p>
          <w:p w14:paraId="5897CA98"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Kritērijā piešķir 0 punktu, ja mārketinga stratēģija ir pārāk vispārīga/ neskaidra/ neefektīva.</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524410FE"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lastRenderedPageBreak/>
              <w:t>0/2</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4CD012" w14:textId="77777777" w:rsidR="00A21514" w:rsidRDefault="00A21514">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55D6F650" w14:textId="77777777" w:rsidR="00A21514" w:rsidRDefault="00A21514">
            <w:pPr>
              <w:widowControl w:val="0"/>
              <w:spacing w:after="0"/>
              <w:rPr>
                <w:rFonts w:ascii="Arial" w:eastAsia="Times New Roman" w:hAnsi="Arial" w:cs="Arial"/>
                <w:sz w:val="20"/>
                <w:szCs w:val="20"/>
              </w:rPr>
            </w:pPr>
          </w:p>
        </w:tc>
      </w:tr>
      <w:tr w:rsidR="00A21514" w14:paraId="20392E3A" w14:textId="77777777" w:rsidTr="00FE23AE">
        <w:trPr>
          <w:trHeight w:val="376"/>
        </w:trPr>
        <w:tc>
          <w:tcPr>
            <w:tcW w:w="831" w:type="dxa"/>
            <w:vMerge/>
            <w:tcBorders>
              <w:top w:val="single" w:sz="4" w:space="0" w:color="000000"/>
              <w:left w:val="single" w:sz="4" w:space="0" w:color="000000"/>
              <w:bottom w:val="single" w:sz="4" w:space="0" w:color="000000"/>
              <w:right w:val="single" w:sz="4" w:space="0" w:color="000000"/>
            </w:tcBorders>
            <w:shd w:val="clear" w:color="auto" w:fill="auto"/>
          </w:tcPr>
          <w:p w14:paraId="49525194" w14:textId="77777777" w:rsidR="00A21514" w:rsidRDefault="00A21514">
            <w:pPr>
              <w:widowControl w:val="0"/>
              <w:spacing w:after="0"/>
              <w:rPr>
                <w:rFonts w:ascii="Arial" w:eastAsia="Times New Roman" w:hAnsi="Arial" w:cs="Arial"/>
                <w:sz w:val="20"/>
                <w:szCs w:val="20"/>
              </w:rPr>
            </w:pP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6106A7D" w14:textId="77777777" w:rsidR="00A21514" w:rsidRDefault="00A21514">
            <w:pPr>
              <w:widowControl w:val="0"/>
              <w:spacing w:after="0"/>
              <w:rPr>
                <w:rFonts w:ascii="Arial" w:eastAsia="Times New Roman" w:hAnsi="Arial" w:cs="Arial"/>
                <w:sz w:val="20"/>
                <w:szCs w:val="20"/>
              </w:rPr>
            </w:pPr>
          </w:p>
        </w:tc>
        <w:tc>
          <w:tcPr>
            <w:tcW w:w="4137" w:type="dxa"/>
            <w:gridSpan w:val="3"/>
            <w:tcBorders>
              <w:top w:val="single" w:sz="4" w:space="0" w:color="000000"/>
              <w:left w:val="single" w:sz="4" w:space="0" w:color="000000"/>
              <w:bottom w:val="single" w:sz="4" w:space="0" w:color="000000"/>
              <w:right w:val="single" w:sz="4" w:space="0" w:color="000000"/>
            </w:tcBorders>
            <w:shd w:val="clear" w:color="auto" w:fill="auto"/>
          </w:tcPr>
          <w:p w14:paraId="6ED22170" w14:textId="77777777" w:rsidR="00A21514" w:rsidRDefault="0056171C">
            <w:pPr>
              <w:jc w:val="right"/>
              <w:rPr>
                <w:rFonts w:ascii="Arial" w:eastAsia="Times New Roman" w:hAnsi="Arial" w:cs="Arial"/>
                <w:b/>
                <w:sz w:val="20"/>
                <w:szCs w:val="20"/>
              </w:rPr>
            </w:pPr>
            <w:r>
              <w:rPr>
                <w:rFonts w:ascii="Arial" w:eastAsia="Times New Roman" w:hAnsi="Arial" w:cs="Arial"/>
                <w:b/>
                <w:sz w:val="20"/>
                <w:szCs w:val="20"/>
              </w:rPr>
              <w:t>Iegūstamais punktu skaits 3.3. kritērijā KOPĀ</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0E59B269" w14:textId="77777777" w:rsidR="00A21514" w:rsidRDefault="0056171C">
            <w:pPr>
              <w:jc w:val="center"/>
              <w:rPr>
                <w:rFonts w:ascii="Arial" w:eastAsia="Times New Roman" w:hAnsi="Arial" w:cs="Arial"/>
                <w:b/>
                <w:sz w:val="20"/>
                <w:szCs w:val="20"/>
              </w:rPr>
            </w:pPr>
            <w:r>
              <w:rPr>
                <w:rFonts w:ascii="Arial" w:eastAsia="Times New Roman" w:hAnsi="Arial" w:cs="Arial"/>
                <w:b/>
                <w:sz w:val="20"/>
                <w:szCs w:val="20"/>
              </w:rPr>
              <w:t>0/4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E2F34" w14:textId="77777777" w:rsidR="00A21514" w:rsidRDefault="00A21514">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B05952F" w14:textId="77777777" w:rsidR="00A21514" w:rsidRDefault="00A21514">
            <w:pPr>
              <w:widowControl w:val="0"/>
              <w:spacing w:after="0"/>
              <w:rPr>
                <w:rFonts w:ascii="Arial" w:eastAsia="Times New Roman" w:hAnsi="Arial" w:cs="Arial"/>
                <w:sz w:val="20"/>
                <w:szCs w:val="20"/>
              </w:rPr>
            </w:pPr>
          </w:p>
        </w:tc>
      </w:tr>
      <w:tr w:rsidR="00A21514" w14:paraId="14B733E6" w14:textId="77777777" w:rsidTr="00FE23AE">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F2E2D"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t>3.4.</w:t>
            </w:r>
          </w:p>
        </w:tc>
        <w:tc>
          <w:tcPr>
            <w:tcW w:w="29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778B5CA5" w14:textId="77777777" w:rsidR="00A21514" w:rsidRDefault="0056171C">
            <w:pPr>
              <w:rPr>
                <w:rFonts w:ascii="Arial" w:eastAsia="Times New Roman" w:hAnsi="Arial" w:cs="Arial"/>
                <w:sz w:val="20"/>
                <w:szCs w:val="20"/>
              </w:rPr>
            </w:pPr>
            <w:r>
              <w:rPr>
                <w:rFonts w:ascii="Arial" w:eastAsia="Times New Roman" w:hAnsi="Arial" w:cs="Arial"/>
                <w:sz w:val="20"/>
                <w:szCs w:val="20"/>
              </w:rPr>
              <w:t>Projekta risku analīze</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386E2026"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3.4.1. Nosaukti iespējamie riski</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73D43588"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 xml:space="preserve">Nosaukti iespējamie vispārīgie un ar </w:t>
            </w:r>
            <w:r>
              <w:rPr>
                <w:rFonts w:ascii="Arial" w:eastAsia="Times New Roman" w:hAnsi="Arial" w:cs="Arial"/>
                <w:sz w:val="20"/>
                <w:szCs w:val="20"/>
                <w:u w:val="single"/>
              </w:rPr>
              <w:t>minēto nozari</w:t>
            </w:r>
            <w:r>
              <w:rPr>
                <w:rFonts w:ascii="Arial" w:eastAsia="Times New Roman" w:hAnsi="Arial" w:cs="Arial"/>
                <w:sz w:val="20"/>
                <w:szCs w:val="20"/>
              </w:rPr>
              <w:t xml:space="preserve"> un </w:t>
            </w:r>
            <w:r>
              <w:rPr>
                <w:rFonts w:ascii="Arial" w:eastAsia="Times New Roman" w:hAnsi="Arial" w:cs="Arial"/>
                <w:sz w:val="20"/>
                <w:szCs w:val="20"/>
                <w:u w:val="single"/>
              </w:rPr>
              <w:t>konkrētā projekta īstenošanu</w:t>
            </w:r>
            <w:r>
              <w:rPr>
                <w:rFonts w:ascii="Arial" w:eastAsia="Times New Roman" w:hAnsi="Arial" w:cs="Arial"/>
                <w:sz w:val="20"/>
                <w:szCs w:val="20"/>
              </w:rPr>
              <w:t xml:space="preserve"> saistītie riski.</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2F16998B"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0D3C25" w14:textId="77777777" w:rsidR="00A21514" w:rsidRDefault="00A21514">
            <w:pPr>
              <w:jc w:val="center"/>
              <w:rPr>
                <w:rFonts w:ascii="Arial" w:eastAsia="Times New Roman" w:hAnsi="Arial" w:cs="Arial"/>
                <w:b/>
                <w:strike/>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43C91854" w14:textId="77777777" w:rsidR="00A21514" w:rsidRDefault="00A21514">
            <w:pPr>
              <w:jc w:val="center"/>
              <w:rPr>
                <w:rFonts w:ascii="Arial" w:eastAsia="Times New Roman" w:hAnsi="Arial" w:cs="Arial"/>
                <w:sz w:val="20"/>
                <w:szCs w:val="20"/>
              </w:rPr>
            </w:pPr>
          </w:p>
        </w:tc>
      </w:tr>
      <w:tr w:rsidR="00A21514" w14:paraId="33CD2A85" w14:textId="77777777" w:rsidTr="00FE23AE">
        <w:trPr>
          <w:trHeight w:val="426"/>
        </w:trPr>
        <w:tc>
          <w:tcPr>
            <w:tcW w:w="831" w:type="dxa"/>
            <w:vMerge/>
            <w:tcBorders>
              <w:top w:val="single" w:sz="4" w:space="0" w:color="000000"/>
              <w:left w:val="single" w:sz="4" w:space="0" w:color="000000"/>
              <w:bottom w:val="single" w:sz="4" w:space="0" w:color="000000"/>
              <w:right w:val="single" w:sz="4" w:space="0" w:color="000000"/>
            </w:tcBorders>
            <w:shd w:val="clear" w:color="auto" w:fill="auto"/>
          </w:tcPr>
          <w:p w14:paraId="534EA8D0" w14:textId="77777777" w:rsidR="00A21514" w:rsidRDefault="00A21514">
            <w:pPr>
              <w:widowControl w:val="0"/>
              <w:spacing w:after="0"/>
              <w:rPr>
                <w:rFonts w:ascii="Arial" w:eastAsia="Times New Roman" w:hAnsi="Arial" w:cs="Arial"/>
                <w:b/>
                <w:strike/>
                <w:sz w:val="20"/>
                <w:szCs w:val="20"/>
              </w:rPr>
            </w:pP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BAF1E7D" w14:textId="77777777" w:rsidR="00A21514" w:rsidRDefault="00A21514">
            <w:pPr>
              <w:widowControl w:val="0"/>
              <w:spacing w:after="0"/>
              <w:rPr>
                <w:rFonts w:ascii="Arial" w:eastAsia="Times New Roman" w:hAnsi="Arial" w:cs="Arial"/>
                <w:b/>
                <w:strike/>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58315C9A"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3.4.2. Izvērtēti nosauktie riski</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78BA6CD0"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Raksturoti visi aprakstā nosauktie riski (kā katras minētais risks ietekmē projekta mērķa sasniegšanu), novērtēta to ietekme un iestāšanās varbūtība (augsta, vidēja, zema).</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22ED64D8"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4280EC" w14:textId="77777777" w:rsidR="00A21514" w:rsidRDefault="00A21514">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A589806" w14:textId="77777777" w:rsidR="00A21514" w:rsidRDefault="00A21514">
            <w:pPr>
              <w:widowControl w:val="0"/>
              <w:spacing w:after="0"/>
              <w:rPr>
                <w:rFonts w:ascii="Arial" w:eastAsia="Times New Roman" w:hAnsi="Arial" w:cs="Arial"/>
                <w:sz w:val="20"/>
                <w:szCs w:val="20"/>
              </w:rPr>
            </w:pPr>
          </w:p>
        </w:tc>
      </w:tr>
      <w:tr w:rsidR="00A21514" w14:paraId="3798A84E" w14:textId="77777777" w:rsidTr="00FE23AE">
        <w:trPr>
          <w:trHeight w:val="426"/>
        </w:trPr>
        <w:tc>
          <w:tcPr>
            <w:tcW w:w="831" w:type="dxa"/>
            <w:vMerge/>
            <w:tcBorders>
              <w:top w:val="single" w:sz="4" w:space="0" w:color="000000"/>
              <w:left w:val="single" w:sz="4" w:space="0" w:color="000000"/>
              <w:bottom w:val="single" w:sz="4" w:space="0" w:color="000000"/>
              <w:right w:val="single" w:sz="4" w:space="0" w:color="000000"/>
            </w:tcBorders>
            <w:shd w:val="clear" w:color="auto" w:fill="auto"/>
          </w:tcPr>
          <w:p w14:paraId="60E51265" w14:textId="77777777" w:rsidR="00A21514" w:rsidRDefault="00A21514">
            <w:pPr>
              <w:widowControl w:val="0"/>
              <w:spacing w:after="0"/>
              <w:rPr>
                <w:rFonts w:ascii="Arial" w:eastAsia="Times New Roman" w:hAnsi="Arial" w:cs="Arial"/>
                <w:sz w:val="20"/>
                <w:szCs w:val="20"/>
              </w:rPr>
            </w:pP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EFFA3FA" w14:textId="77777777" w:rsidR="00A21514" w:rsidRDefault="00A21514">
            <w:pPr>
              <w:widowControl w:val="0"/>
              <w:spacing w:after="0"/>
              <w:rPr>
                <w:rFonts w:ascii="Arial" w:eastAsia="Times New Roman" w:hAnsi="Arial" w:cs="Arial"/>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40428E41"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3.4.3. Raksturoti risku novēršanas pasākumi</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545824AF"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 xml:space="preserve">Uzskaitītas aktivitātes katra norādītā un raksturotā riska samazināšanai un/vai novēršanai (konkrētas </w:t>
            </w:r>
            <w:r>
              <w:rPr>
                <w:rFonts w:ascii="Arial" w:eastAsia="Times New Roman" w:hAnsi="Arial" w:cs="Arial"/>
                <w:sz w:val="20"/>
                <w:szCs w:val="20"/>
              </w:rPr>
              <w:lastRenderedPageBreak/>
              <w:t>darbības), kā arī riska seku novēršanai.</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54843BF1"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lastRenderedPageBreak/>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FC7BBE" w14:textId="77777777" w:rsidR="00A21514" w:rsidRDefault="00A21514">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44241724" w14:textId="77777777" w:rsidR="00A21514" w:rsidRDefault="00A21514">
            <w:pPr>
              <w:widowControl w:val="0"/>
              <w:spacing w:after="0"/>
              <w:rPr>
                <w:rFonts w:ascii="Arial" w:eastAsia="Times New Roman" w:hAnsi="Arial" w:cs="Arial"/>
                <w:sz w:val="20"/>
                <w:szCs w:val="20"/>
              </w:rPr>
            </w:pPr>
          </w:p>
        </w:tc>
      </w:tr>
      <w:tr w:rsidR="00A21514" w14:paraId="6BD6DB49" w14:textId="77777777" w:rsidTr="00FE23AE">
        <w:trPr>
          <w:trHeight w:val="484"/>
        </w:trPr>
        <w:tc>
          <w:tcPr>
            <w:tcW w:w="831" w:type="dxa"/>
            <w:vMerge/>
            <w:tcBorders>
              <w:top w:val="single" w:sz="4" w:space="0" w:color="000000"/>
              <w:left w:val="single" w:sz="4" w:space="0" w:color="000000"/>
              <w:bottom w:val="single" w:sz="4" w:space="0" w:color="000000"/>
              <w:right w:val="single" w:sz="4" w:space="0" w:color="000000"/>
            </w:tcBorders>
            <w:shd w:val="clear" w:color="auto" w:fill="auto"/>
          </w:tcPr>
          <w:p w14:paraId="767D8536" w14:textId="77777777" w:rsidR="00A21514" w:rsidRDefault="00A21514">
            <w:pPr>
              <w:widowControl w:val="0"/>
              <w:spacing w:after="0"/>
              <w:rPr>
                <w:rFonts w:ascii="Arial" w:eastAsia="Times New Roman" w:hAnsi="Arial" w:cs="Arial"/>
                <w:sz w:val="20"/>
                <w:szCs w:val="20"/>
              </w:rPr>
            </w:pP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86C5065" w14:textId="77777777" w:rsidR="00A21514" w:rsidRDefault="00A21514">
            <w:pPr>
              <w:widowControl w:val="0"/>
              <w:spacing w:after="0"/>
              <w:rPr>
                <w:rFonts w:ascii="Arial" w:eastAsia="Times New Roman" w:hAnsi="Arial" w:cs="Arial"/>
                <w:sz w:val="20"/>
                <w:szCs w:val="20"/>
              </w:rPr>
            </w:pPr>
          </w:p>
        </w:tc>
        <w:tc>
          <w:tcPr>
            <w:tcW w:w="4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7E54FC31" w14:textId="77777777" w:rsidR="00A21514" w:rsidRDefault="0056171C">
            <w:pPr>
              <w:jc w:val="right"/>
              <w:rPr>
                <w:rFonts w:ascii="Arial" w:eastAsia="Times New Roman" w:hAnsi="Arial" w:cs="Arial"/>
                <w:sz w:val="20"/>
                <w:szCs w:val="20"/>
              </w:rPr>
            </w:pPr>
            <w:r>
              <w:rPr>
                <w:rFonts w:ascii="Arial" w:eastAsia="Times New Roman" w:hAnsi="Arial" w:cs="Arial"/>
                <w:b/>
                <w:sz w:val="20"/>
                <w:szCs w:val="20"/>
              </w:rPr>
              <w:t>Iegūstamais punktu skaits 3.4. kritērijā KOPĀ</w:t>
            </w:r>
          </w:p>
        </w:tc>
        <w:tc>
          <w:tcPr>
            <w:tcW w:w="828" w:type="dxa"/>
            <w:tcBorders>
              <w:top w:val="single" w:sz="4" w:space="0" w:color="000000"/>
              <w:left w:val="single" w:sz="4" w:space="0" w:color="000000"/>
              <w:bottom w:val="single" w:sz="4" w:space="0" w:color="000000"/>
              <w:right w:val="single" w:sz="4" w:space="0" w:color="000000"/>
            </w:tcBorders>
            <w:shd w:val="clear" w:color="auto" w:fill="D9D9D9"/>
          </w:tcPr>
          <w:p w14:paraId="1D5BEB46" w14:textId="77777777" w:rsidR="00A21514" w:rsidRDefault="0056171C">
            <w:pPr>
              <w:jc w:val="center"/>
              <w:rPr>
                <w:rFonts w:ascii="Arial" w:eastAsia="Times New Roman" w:hAnsi="Arial" w:cs="Arial"/>
                <w:sz w:val="20"/>
                <w:szCs w:val="20"/>
              </w:rPr>
            </w:pPr>
            <w:r>
              <w:rPr>
                <w:rFonts w:ascii="Arial" w:eastAsia="Times New Roman" w:hAnsi="Arial" w:cs="Arial"/>
                <w:b/>
                <w:sz w:val="20"/>
                <w:szCs w:val="20"/>
              </w:rPr>
              <w:t>0/3</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5D9F7D" w14:textId="77777777" w:rsidR="00A21514" w:rsidRDefault="00A21514">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24BC6E0E" w14:textId="77777777" w:rsidR="00A21514" w:rsidRDefault="00A21514">
            <w:pPr>
              <w:widowControl w:val="0"/>
              <w:spacing w:after="0"/>
              <w:rPr>
                <w:rFonts w:ascii="Arial" w:eastAsia="Times New Roman" w:hAnsi="Arial" w:cs="Arial"/>
                <w:sz w:val="20"/>
                <w:szCs w:val="20"/>
              </w:rPr>
            </w:pPr>
          </w:p>
        </w:tc>
      </w:tr>
      <w:tr w:rsidR="00A21514" w14:paraId="61954EE7" w14:textId="77777777" w:rsidTr="00FE23AE">
        <w:trPr>
          <w:trHeight w:val="1549"/>
        </w:trPr>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A7754F" w14:textId="77777777" w:rsidR="00A21514" w:rsidRDefault="0056171C">
            <w:pPr>
              <w:widowControl w:val="0"/>
              <w:spacing w:after="0"/>
              <w:rPr>
                <w:rFonts w:ascii="Arial" w:eastAsia="Times New Roman" w:hAnsi="Arial" w:cs="Arial"/>
                <w:sz w:val="20"/>
                <w:szCs w:val="20"/>
              </w:rPr>
            </w:pPr>
            <w:r>
              <w:rPr>
                <w:rFonts w:ascii="Arial" w:eastAsia="Times New Roman" w:hAnsi="Arial" w:cs="Arial"/>
                <w:sz w:val="20"/>
                <w:szCs w:val="20"/>
              </w:rPr>
              <w:t>3.5.</w:t>
            </w:r>
          </w:p>
        </w:tc>
        <w:tc>
          <w:tcPr>
            <w:tcW w:w="29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2F4C1FDB" w14:textId="77777777" w:rsidR="00A21514" w:rsidRDefault="0056171C">
            <w:pPr>
              <w:spacing w:after="0"/>
              <w:rPr>
                <w:rFonts w:ascii="Arial" w:eastAsia="Times New Roman" w:hAnsi="Arial" w:cs="Arial"/>
                <w:sz w:val="20"/>
                <w:szCs w:val="20"/>
              </w:rPr>
            </w:pPr>
            <w:r>
              <w:rPr>
                <w:rFonts w:ascii="Arial" w:eastAsia="Times New Roman" w:hAnsi="Arial" w:cs="Arial"/>
                <w:sz w:val="20"/>
                <w:szCs w:val="20"/>
              </w:rPr>
              <w:t>Projekta iesnieguma pavaddokumenti</w:t>
            </w:r>
          </w:p>
          <w:p w14:paraId="166EEB54" w14:textId="77777777" w:rsidR="00A21514" w:rsidRDefault="00A21514">
            <w:pPr>
              <w:spacing w:after="0"/>
              <w:rPr>
                <w:rFonts w:ascii="Arial" w:eastAsia="Times New Roman" w:hAnsi="Arial" w:cs="Arial"/>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3846B608"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Pretendents ir pievienojis un atbilstoši noformējis visus obligāti iesniedzamos dokumentus (MK noteikumu Nr. 590 43.p.)</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0BC21372"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 xml:space="preserve">Projekta pieteikumam pievienoti visi saistošie dokumenti, kas uzskaitīti MK noteikumos Nr. 590 un Projektu vērtēšanas metodikā kā obligāti iesniedzami kopā ar projekta pieteikumu: </w:t>
            </w:r>
          </w:p>
          <w:p w14:paraId="2F70BB48" w14:textId="77777777" w:rsidR="00A21514" w:rsidRDefault="0056171C">
            <w:pPr>
              <w:numPr>
                <w:ilvl w:val="0"/>
                <w:numId w:val="2"/>
              </w:numPr>
              <w:spacing w:after="0" w:line="276" w:lineRule="auto"/>
              <w:jc w:val="both"/>
            </w:pPr>
            <w:r>
              <w:rPr>
                <w:rFonts w:ascii="Arial" w:eastAsia="Times New Roman" w:hAnsi="Arial" w:cs="Arial"/>
                <w:sz w:val="20"/>
                <w:szCs w:val="20"/>
              </w:rPr>
              <w:t>nekustamā īpašuma nomas dokumenti, ja objekts, kurā īstenos projektu, neatrodas pretendenta īpašumā (</w:t>
            </w:r>
            <w:hyperlink r:id="rId9" w:anchor="p43" w:history="1">
              <w:r>
                <w:rPr>
                  <w:rFonts w:ascii="Arial" w:eastAsia="Times New Roman" w:hAnsi="Arial" w:cs="Arial"/>
                  <w:sz w:val="20"/>
                  <w:szCs w:val="20"/>
                  <w:u w:val="single"/>
                </w:rPr>
                <w:t>MK noteikumu 43.3.p</w:t>
              </w:r>
            </w:hyperlink>
            <w:r>
              <w:rPr>
                <w:rFonts w:ascii="Arial" w:eastAsia="Times New Roman" w:hAnsi="Arial" w:cs="Arial"/>
                <w:sz w:val="20"/>
                <w:szCs w:val="20"/>
              </w:rPr>
              <w:t>.),</w:t>
            </w:r>
          </w:p>
          <w:p w14:paraId="12CD7BD8" w14:textId="584B0AD5" w:rsidR="00A21514" w:rsidRDefault="0056171C">
            <w:pPr>
              <w:numPr>
                <w:ilvl w:val="0"/>
                <w:numId w:val="2"/>
              </w:numPr>
              <w:spacing w:after="0" w:line="276" w:lineRule="auto"/>
              <w:jc w:val="both"/>
              <w:rPr>
                <w:rFonts w:ascii="Arial" w:eastAsia="Times New Roman" w:hAnsi="Arial" w:cs="Arial"/>
                <w:sz w:val="20"/>
                <w:szCs w:val="20"/>
              </w:rPr>
            </w:pPr>
            <w:r>
              <w:rPr>
                <w:rFonts w:ascii="Arial" w:eastAsia="Times New Roman" w:hAnsi="Arial" w:cs="Arial"/>
                <w:sz w:val="20"/>
                <w:szCs w:val="20"/>
              </w:rPr>
              <w:t xml:space="preserve">cenu aptaujas dokumentus visām iegādēm, kuru vērtība pārsniedz </w:t>
            </w:r>
            <w:r w:rsidR="00605B06">
              <w:rPr>
                <w:rFonts w:ascii="Arial" w:eastAsia="Times New Roman" w:hAnsi="Arial" w:cs="Arial"/>
                <w:sz w:val="20"/>
                <w:szCs w:val="20"/>
              </w:rPr>
              <w:t>10</w:t>
            </w:r>
            <w:r>
              <w:rPr>
                <w:rFonts w:ascii="Arial" w:eastAsia="Times New Roman" w:hAnsi="Arial" w:cs="Arial"/>
                <w:sz w:val="20"/>
                <w:szCs w:val="20"/>
              </w:rPr>
              <w:t>00 EUR bez PVN,</w:t>
            </w:r>
          </w:p>
          <w:p w14:paraId="7014DA45" w14:textId="77777777" w:rsidR="00A21514" w:rsidRDefault="0056171C">
            <w:pPr>
              <w:numPr>
                <w:ilvl w:val="0"/>
                <w:numId w:val="2"/>
              </w:numPr>
              <w:spacing w:after="0" w:line="276" w:lineRule="auto"/>
              <w:jc w:val="both"/>
              <w:rPr>
                <w:rFonts w:ascii="Arial" w:eastAsia="Times New Roman" w:hAnsi="Arial" w:cs="Arial"/>
                <w:sz w:val="20"/>
                <w:szCs w:val="20"/>
              </w:rPr>
            </w:pPr>
            <w:r>
              <w:rPr>
                <w:rFonts w:ascii="Arial" w:eastAsia="Times New Roman" w:hAnsi="Arial" w:cs="Arial"/>
                <w:sz w:val="20"/>
                <w:szCs w:val="20"/>
              </w:rPr>
              <w:t xml:space="preserve">uzskaites veidlapu par saņemto </w:t>
            </w:r>
            <w:proofErr w:type="spellStart"/>
            <w:r>
              <w:rPr>
                <w:rFonts w:ascii="Arial" w:eastAsia="Times New Roman" w:hAnsi="Arial" w:cs="Arial"/>
                <w:i/>
                <w:sz w:val="20"/>
                <w:szCs w:val="20"/>
              </w:rPr>
              <w:t>de</w:t>
            </w:r>
            <w:proofErr w:type="spellEnd"/>
            <w:r>
              <w:rPr>
                <w:rFonts w:ascii="Arial" w:eastAsia="Times New Roman" w:hAnsi="Arial" w:cs="Arial"/>
                <w:i/>
                <w:sz w:val="20"/>
                <w:szCs w:val="20"/>
              </w:rPr>
              <w:t xml:space="preserve"> </w:t>
            </w:r>
            <w:proofErr w:type="spellStart"/>
            <w:r>
              <w:rPr>
                <w:rFonts w:ascii="Arial" w:eastAsia="Times New Roman" w:hAnsi="Arial" w:cs="Arial"/>
                <w:i/>
                <w:sz w:val="20"/>
                <w:szCs w:val="20"/>
              </w:rPr>
              <w:t>minimis</w:t>
            </w:r>
            <w:proofErr w:type="spellEnd"/>
            <w:r>
              <w:rPr>
                <w:rFonts w:ascii="Arial" w:eastAsia="Times New Roman" w:hAnsi="Arial" w:cs="Arial"/>
                <w:sz w:val="20"/>
                <w:szCs w:val="20"/>
              </w:rPr>
              <w:t xml:space="preserve"> atbalstu,</w:t>
            </w:r>
          </w:p>
          <w:p w14:paraId="6B0669DF" w14:textId="77777777" w:rsidR="00A21514" w:rsidRDefault="0056171C">
            <w:pPr>
              <w:numPr>
                <w:ilvl w:val="0"/>
                <w:numId w:val="2"/>
              </w:numPr>
              <w:spacing w:after="0" w:line="276" w:lineRule="auto"/>
              <w:jc w:val="both"/>
              <w:rPr>
                <w:rFonts w:ascii="Arial" w:eastAsia="Times New Roman" w:hAnsi="Arial" w:cs="Arial"/>
                <w:sz w:val="20"/>
                <w:szCs w:val="20"/>
              </w:rPr>
            </w:pPr>
            <w:r>
              <w:rPr>
                <w:rFonts w:ascii="Arial" w:eastAsia="Times New Roman" w:hAnsi="Arial" w:cs="Arial"/>
                <w:sz w:val="20"/>
                <w:szCs w:val="20"/>
              </w:rPr>
              <w:t xml:space="preserve">Valsts vides dienesta reģionālās vides pārvaldes izsniegtu izziņu (ja attiecas; ja neattiecas, </w:t>
            </w:r>
            <w:r>
              <w:rPr>
                <w:rFonts w:ascii="Arial" w:eastAsia="Times New Roman" w:hAnsi="Arial" w:cs="Arial"/>
                <w:sz w:val="20"/>
                <w:szCs w:val="20"/>
              </w:rPr>
              <w:lastRenderedPageBreak/>
              <w:t>pretendents norāda, ka ir sazinājies ar Valsts vides dienestu un atļauja nav nepieciešama),</w:t>
            </w:r>
          </w:p>
          <w:p w14:paraId="701883EC" w14:textId="77777777" w:rsidR="00A21514" w:rsidRDefault="0056171C">
            <w:pPr>
              <w:numPr>
                <w:ilvl w:val="0"/>
                <w:numId w:val="2"/>
              </w:numPr>
              <w:spacing w:after="0" w:line="276" w:lineRule="auto"/>
              <w:jc w:val="both"/>
              <w:rPr>
                <w:rFonts w:ascii="Arial" w:eastAsia="Times New Roman" w:hAnsi="Arial" w:cs="Arial"/>
                <w:sz w:val="20"/>
                <w:szCs w:val="20"/>
              </w:rPr>
            </w:pPr>
            <w:r>
              <w:rPr>
                <w:rFonts w:ascii="Arial" w:eastAsia="Times New Roman" w:hAnsi="Arial" w:cs="Arial"/>
                <w:sz w:val="20"/>
                <w:szCs w:val="20"/>
              </w:rPr>
              <w:t>kopprojekta dokumentāciju (ja attiecas),</w:t>
            </w:r>
          </w:p>
          <w:p w14:paraId="7789F4EF" w14:textId="77777777" w:rsidR="00A21514" w:rsidRDefault="0056171C">
            <w:pPr>
              <w:numPr>
                <w:ilvl w:val="0"/>
                <w:numId w:val="2"/>
              </w:numPr>
              <w:spacing w:after="0" w:line="276" w:lineRule="auto"/>
              <w:jc w:val="both"/>
              <w:rPr>
                <w:rFonts w:ascii="Arial" w:eastAsia="Times New Roman" w:hAnsi="Arial" w:cs="Arial"/>
                <w:sz w:val="20"/>
                <w:szCs w:val="20"/>
              </w:rPr>
            </w:pPr>
            <w:r>
              <w:rPr>
                <w:rFonts w:ascii="Arial" w:eastAsia="Times New Roman" w:hAnsi="Arial" w:cs="Arial"/>
                <w:sz w:val="20"/>
                <w:szCs w:val="20"/>
              </w:rPr>
              <w:t>pašnovērtējuma veidlapu,</w:t>
            </w:r>
          </w:p>
          <w:p w14:paraId="02866CF0" w14:textId="77777777" w:rsidR="00A21514" w:rsidRDefault="0056171C">
            <w:pPr>
              <w:numPr>
                <w:ilvl w:val="0"/>
                <w:numId w:val="2"/>
              </w:numPr>
              <w:spacing w:after="0" w:line="276" w:lineRule="auto"/>
              <w:jc w:val="both"/>
              <w:rPr>
                <w:rFonts w:ascii="Arial" w:eastAsia="Times New Roman" w:hAnsi="Arial" w:cs="Arial"/>
                <w:sz w:val="20"/>
                <w:szCs w:val="20"/>
              </w:rPr>
            </w:pPr>
            <w:r>
              <w:rPr>
                <w:rFonts w:ascii="Arial" w:eastAsia="Times New Roman" w:hAnsi="Arial" w:cs="Arial"/>
                <w:sz w:val="20"/>
                <w:szCs w:val="20"/>
              </w:rPr>
              <w:t>finanšu sadaļu</w:t>
            </w:r>
          </w:p>
          <w:p w14:paraId="7A0DED41" w14:textId="77777777" w:rsidR="00A21514" w:rsidRDefault="0056171C">
            <w:pPr>
              <w:numPr>
                <w:ilvl w:val="0"/>
                <w:numId w:val="2"/>
              </w:numPr>
              <w:spacing w:after="200" w:line="276" w:lineRule="auto"/>
              <w:jc w:val="both"/>
              <w:rPr>
                <w:rFonts w:ascii="Arial" w:eastAsia="Times New Roman" w:hAnsi="Arial" w:cs="Arial"/>
                <w:sz w:val="20"/>
                <w:szCs w:val="20"/>
              </w:rPr>
            </w:pPr>
            <w:r>
              <w:rPr>
                <w:rFonts w:ascii="Arial" w:eastAsia="Times New Roman" w:hAnsi="Arial" w:cs="Arial"/>
                <w:sz w:val="20"/>
                <w:szCs w:val="20"/>
              </w:rPr>
              <w:t>u.c. saskaņā ar projekta iesnieguma veidlapu.</w:t>
            </w:r>
          </w:p>
          <w:p w14:paraId="0353CE0E"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Dokumenti noformēti atbilstoši MK noteikumiem, valsts valodas normām u.c.</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4114A7CF"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lastRenderedPageBreak/>
              <w:t>1</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7676EF" w14:textId="77777777" w:rsidR="00A21514" w:rsidRDefault="00A21514">
            <w:pPr>
              <w:widowControl w:val="0"/>
              <w:spacing w:after="0"/>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6BBD8B49" w14:textId="77777777" w:rsidR="00A21514" w:rsidRDefault="00A21514">
            <w:pPr>
              <w:widowControl w:val="0"/>
              <w:spacing w:after="0"/>
              <w:jc w:val="center"/>
              <w:rPr>
                <w:rFonts w:ascii="Arial" w:eastAsia="Times New Roman" w:hAnsi="Arial" w:cs="Arial"/>
                <w:sz w:val="20"/>
                <w:szCs w:val="20"/>
              </w:rPr>
            </w:pPr>
          </w:p>
        </w:tc>
      </w:tr>
      <w:tr w:rsidR="00A21514" w14:paraId="18DE3FE0" w14:textId="77777777" w:rsidTr="00FE23AE">
        <w:trPr>
          <w:trHeight w:val="1814"/>
        </w:trPr>
        <w:tc>
          <w:tcPr>
            <w:tcW w:w="831" w:type="dxa"/>
            <w:vMerge/>
            <w:tcBorders>
              <w:top w:val="single" w:sz="4" w:space="0" w:color="000000"/>
              <w:left w:val="single" w:sz="4" w:space="0" w:color="000000"/>
              <w:bottom w:val="single" w:sz="4" w:space="0" w:color="000000"/>
              <w:right w:val="single" w:sz="4" w:space="0" w:color="000000"/>
            </w:tcBorders>
            <w:shd w:val="clear" w:color="auto" w:fill="auto"/>
          </w:tcPr>
          <w:p w14:paraId="3800D699" w14:textId="77777777" w:rsidR="00A21514" w:rsidRDefault="00A21514">
            <w:pPr>
              <w:widowControl w:val="0"/>
              <w:spacing w:after="0"/>
              <w:rPr>
                <w:rFonts w:ascii="Arial" w:eastAsia="Times New Roman" w:hAnsi="Arial" w:cs="Arial"/>
                <w:sz w:val="20"/>
                <w:szCs w:val="20"/>
              </w:rPr>
            </w:pP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3358DE4" w14:textId="77777777" w:rsidR="00A21514" w:rsidRDefault="00A21514">
            <w:pPr>
              <w:widowControl w:val="0"/>
              <w:spacing w:after="0"/>
              <w:rPr>
                <w:rFonts w:ascii="Arial" w:eastAsia="Times New Roman" w:hAnsi="Arial" w:cs="Arial"/>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0891234C"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Pretendents nav iesniedzis kādu no obligāti iesniedzamajiem dokumentiem</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4303C851"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Projektam piešķir 0 (nulle) punktu, ja Pretendents nav iesniedzis kādu no dokumentiem, kas ir tam saistošs saskaņā ar MK noteikumiem, vai arī pievienotie dokumenti nav pienācīgi noformēti/ to saturs neatbilst prasībām, nav saprotams, kļūdains, nepilnīgs.</w:t>
            </w:r>
          </w:p>
          <w:p w14:paraId="03289DA0" w14:textId="77777777" w:rsidR="00A21514" w:rsidRDefault="0056171C">
            <w:pPr>
              <w:jc w:val="both"/>
              <w:rPr>
                <w:rFonts w:ascii="Arial" w:eastAsia="Times New Roman" w:hAnsi="Arial" w:cs="Arial"/>
                <w:i/>
                <w:sz w:val="20"/>
                <w:szCs w:val="20"/>
              </w:rPr>
            </w:pPr>
            <w:r>
              <w:rPr>
                <w:rFonts w:ascii="Arial" w:eastAsia="Times New Roman" w:hAnsi="Arial" w:cs="Arial"/>
                <w:i/>
                <w:sz w:val="20"/>
                <w:szCs w:val="20"/>
              </w:rPr>
              <w:t xml:space="preserve">! Ja Pretendents nav pievienojis kādu no dokumentiem, kas norādīti tikai Projektu vērtēšanas metodikā, </w:t>
            </w:r>
            <w:r>
              <w:rPr>
                <w:rFonts w:ascii="Arial" w:eastAsia="Times New Roman" w:hAnsi="Arial" w:cs="Arial"/>
                <w:i/>
                <w:sz w:val="20"/>
                <w:szCs w:val="20"/>
              </w:rPr>
              <w:lastRenderedPageBreak/>
              <w:t>tas šajā kritērijā netiek ņemts vērā un nemazina punktu skaitu.</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4833C091"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lastRenderedPageBreak/>
              <w:t>0</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6F526C" w14:textId="77777777" w:rsidR="00A21514" w:rsidRDefault="00A21514">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3DB9B840" w14:textId="77777777" w:rsidR="00A21514" w:rsidRDefault="00A21514">
            <w:pPr>
              <w:widowControl w:val="0"/>
              <w:spacing w:after="0"/>
              <w:rPr>
                <w:rFonts w:ascii="Arial" w:eastAsia="Times New Roman" w:hAnsi="Arial" w:cs="Arial"/>
                <w:sz w:val="20"/>
                <w:szCs w:val="20"/>
              </w:rPr>
            </w:pPr>
          </w:p>
        </w:tc>
      </w:tr>
      <w:tr w:rsidR="00A21514" w14:paraId="44FF55F8" w14:textId="77777777" w:rsidTr="00FE23AE">
        <w:trPr>
          <w:trHeight w:val="3675"/>
        </w:trPr>
        <w:tc>
          <w:tcPr>
            <w:tcW w:w="831" w:type="dxa"/>
            <w:vMerge/>
            <w:tcBorders>
              <w:top w:val="single" w:sz="4" w:space="0" w:color="000000"/>
              <w:left w:val="single" w:sz="4" w:space="0" w:color="000000"/>
              <w:bottom w:val="single" w:sz="4" w:space="0" w:color="000000"/>
              <w:right w:val="single" w:sz="4" w:space="0" w:color="000000"/>
            </w:tcBorders>
            <w:shd w:val="clear" w:color="auto" w:fill="auto"/>
          </w:tcPr>
          <w:p w14:paraId="214538F0" w14:textId="77777777" w:rsidR="00A21514" w:rsidRDefault="00A21514">
            <w:pPr>
              <w:widowControl w:val="0"/>
              <w:spacing w:after="0"/>
              <w:rPr>
                <w:rFonts w:ascii="Arial" w:eastAsia="Times New Roman" w:hAnsi="Arial" w:cs="Arial"/>
                <w:sz w:val="20"/>
                <w:szCs w:val="20"/>
              </w:rPr>
            </w:pP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7A60A61" w14:textId="77777777" w:rsidR="00A21514" w:rsidRDefault="00A21514">
            <w:pPr>
              <w:widowControl w:val="0"/>
              <w:spacing w:after="0"/>
              <w:rPr>
                <w:rFonts w:ascii="Arial" w:eastAsia="Times New Roman" w:hAnsi="Arial" w:cs="Arial"/>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37E9181C" w14:textId="77777777" w:rsidR="00A21514" w:rsidRDefault="0056171C">
            <w:pPr>
              <w:jc w:val="both"/>
              <w:rPr>
                <w:rFonts w:ascii="Arial" w:eastAsia="Times New Roman" w:hAnsi="Arial" w:cs="Arial"/>
                <w:i/>
                <w:sz w:val="20"/>
                <w:szCs w:val="20"/>
              </w:rPr>
            </w:pPr>
            <w:r>
              <w:rPr>
                <w:rFonts w:ascii="Arial" w:eastAsia="Times New Roman" w:hAnsi="Arial" w:cs="Arial"/>
                <w:i/>
                <w:sz w:val="20"/>
                <w:szCs w:val="20"/>
              </w:rPr>
              <w:t>Papildu 1 punkts būvniecības projektiem:</w:t>
            </w:r>
          </w:p>
          <w:p w14:paraId="044EC12B" w14:textId="77777777" w:rsidR="00A21514" w:rsidRDefault="0056171C">
            <w:pPr>
              <w:jc w:val="both"/>
              <w:rPr>
                <w:rFonts w:ascii="Arial" w:eastAsia="Times New Roman" w:hAnsi="Arial" w:cs="Arial"/>
                <w:i/>
                <w:sz w:val="20"/>
                <w:szCs w:val="20"/>
              </w:rPr>
            </w:pPr>
            <w:r>
              <w:rPr>
                <w:rFonts w:ascii="Arial" w:eastAsia="Times New Roman" w:hAnsi="Arial" w:cs="Arial"/>
                <w:i/>
                <w:sz w:val="20"/>
                <w:szCs w:val="20"/>
              </w:rPr>
              <w:t>Pretendents ir pievienojis būvniecības dokumentus, kas iesniedzami kopā ar projekta iesniegumu 6 mēnešu laikā (MK noteikumu Nr.590 43.5.apakšpunkts) vai 9 mēnešu laikā (MK noteikumu Nr. 590 43.5.3. apakšpunkts) no projekta apstiprināšanas dienas.</w:t>
            </w:r>
          </w:p>
        </w:tc>
        <w:tc>
          <w:tcPr>
            <w:tcW w:w="9472" w:type="dxa"/>
            <w:gridSpan w:val="5"/>
            <w:tcBorders>
              <w:top w:val="single" w:sz="4" w:space="0" w:color="000000"/>
              <w:left w:val="single" w:sz="4" w:space="0" w:color="000000"/>
              <w:bottom w:val="single" w:sz="4" w:space="0" w:color="000000"/>
              <w:right w:val="single" w:sz="4" w:space="0" w:color="000000"/>
            </w:tcBorders>
            <w:shd w:val="clear" w:color="auto" w:fill="auto"/>
          </w:tcPr>
          <w:p w14:paraId="5C553DAD" w14:textId="77777777" w:rsidR="00A21514" w:rsidRDefault="0056171C">
            <w:pPr>
              <w:spacing w:after="0"/>
              <w:ind w:right="457"/>
              <w:jc w:val="both"/>
              <w:rPr>
                <w:rFonts w:ascii="Arial" w:eastAsia="Times New Roman" w:hAnsi="Arial" w:cs="Arial"/>
                <w:i/>
                <w:sz w:val="20"/>
                <w:szCs w:val="20"/>
              </w:rPr>
            </w:pPr>
            <w:r>
              <w:rPr>
                <w:rFonts w:ascii="Arial" w:eastAsia="Times New Roman" w:hAnsi="Arial" w:cs="Arial"/>
                <w:i/>
                <w:sz w:val="20"/>
                <w:szCs w:val="20"/>
              </w:rPr>
              <w:t>Pretendents ir iesniedzis vismaz vienu no nosauktajiem dokumentiem:</w:t>
            </w:r>
          </w:p>
          <w:p w14:paraId="4D2BF262" w14:textId="77777777" w:rsidR="00A21514" w:rsidRDefault="0056171C">
            <w:pPr>
              <w:numPr>
                <w:ilvl w:val="0"/>
                <w:numId w:val="6"/>
              </w:numPr>
              <w:spacing w:after="0" w:line="276" w:lineRule="auto"/>
              <w:ind w:right="457"/>
              <w:jc w:val="both"/>
              <w:rPr>
                <w:rFonts w:ascii="Arial" w:eastAsia="Times New Roman" w:hAnsi="Arial" w:cs="Arial"/>
                <w:i/>
                <w:sz w:val="20"/>
                <w:szCs w:val="20"/>
              </w:rPr>
            </w:pPr>
            <w:r>
              <w:rPr>
                <w:rFonts w:ascii="Arial" w:eastAsia="Times New Roman" w:hAnsi="Arial" w:cs="Arial"/>
                <w:i/>
                <w:sz w:val="20"/>
                <w:szCs w:val="20"/>
              </w:rPr>
              <w:t>būvatļaujas kopiju vai paskaidrojuma raksta (apliecinājuma kartes) kopiju ar būvvaldes atzīmi par būvniecības ieceres akceptu;</w:t>
            </w:r>
          </w:p>
          <w:p w14:paraId="29FE7FF5" w14:textId="77777777" w:rsidR="00A21514" w:rsidRDefault="0056171C">
            <w:pPr>
              <w:numPr>
                <w:ilvl w:val="0"/>
                <w:numId w:val="6"/>
              </w:numPr>
              <w:spacing w:after="0" w:line="276" w:lineRule="auto"/>
              <w:ind w:right="457"/>
              <w:jc w:val="both"/>
              <w:rPr>
                <w:rFonts w:ascii="Arial" w:eastAsia="Times New Roman" w:hAnsi="Arial" w:cs="Arial"/>
                <w:i/>
                <w:sz w:val="20"/>
                <w:szCs w:val="20"/>
              </w:rPr>
            </w:pPr>
            <w:r>
              <w:rPr>
                <w:rFonts w:ascii="Arial" w:eastAsia="Times New Roman" w:hAnsi="Arial" w:cs="Arial"/>
                <w:i/>
                <w:sz w:val="20"/>
                <w:szCs w:val="20"/>
              </w:rPr>
              <w:t>būvprojektu, ja atbilstoši plānotajai būvniecības iecerei būvvalde pretendentam izsniegusi būvatļauju un izdarījusi tajā atzīmi par projektēšanas nosacījumu izpildi;</w:t>
            </w:r>
          </w:p>
          <w:p w14:paraId="237F9221" w14:textId="77777777" w:rsidR="00A21514" w:rsidRDefault="0056171C">
            <w:pPr>
              <w:numPr>
                <w:ilvl w:val="0"/>
                <w:numId w:val="6"/>
              </w:numPr>
              <w:spacing w:after="0" w:line="276" w:lineRule="auto"/>
              <w:ind w:right="457"/>
              <w:jc w:val="both"/>
              <w:rPr>
                <w:rFonts w:ascii="Arial" w:eastAsia="Times New Roman" w:hAnsi="Arial" w:cs="Arial"/>
                <w:i/>
                <w:sz w:val="20"/>
                <w:szCs w:val="20"/>
              </w:rPr>
            </w:pPr>
            <w:r>
              <w:rPr>
                <w:rFonts w:ascii="Arial" w:eastAsia="Times New Roman" w:hAnsi="Arial" w:cs="Arial"/>
                <w:i/>
                <w:sz w:val="20"/>
                <w:szCs w:val="20"/>
              </w:rPr>
              <w:t>papildinātu būvatļaujas kopiju ar būvvaldes atzīmi par būvdarbu uzsākšanas nosacījumu izpildi;</w:t>
            </w:r>
          </w:p>
          <w:p w14:paraId="7015B156" w14:textId="77777777" w:rsidR="00A21514" w:rsidRDefault="0056171C">
            <w:pPr>
              <w:numPr>
                <w:ilvl w:val="0"/>
                <w:numId w:val="6"/>
              </w:numPr>
              <w:spacing w:after="0" w:line="276" w:lineRule="auto"/>
              <w:ind w:right="457"/>
              <w:jc w:val="both"/>
              <w:rPr>
                <w:rFonts w:ascii="Arial" w:eastAsia="Times New Roman" w:hAnsi="Arial" w:cs="Arial"/>
                <w:i/>
                <w:sz w:val="20"/>
                <w:szCs w:val="20"/>
              </w:rPr>
            </w:pPr>
            <w:r>
              <w:rPr>
                <w:rFonts w:ascii="Arial" w:eastAsia="Times New Roman" w:hAnsi="Arial" w:cs="Arial"/>
                <w:i/>
                <w:sz w:val="20"/>
                <w:szCs w:val="20"/>
              </w:rPr>
              <w:t>sagatavotu būvniecības izmaksu tāmi, ja atbilstoši plānotajai būvniecības iecerei būvvalde pretendentam izsniegusi paskaidrojuma rakstu (apliecinājuma karti);</w:t>
            </w:r>
          </w:p>
          <w:p w14:paraId="0B4116AC" w14:textId="77777777" w:rsidR="00A21514" w:rsidRDefault="0056171C">
            <w:pPr>
              <w:numPr>
                <w:ilvl w:val="0"/>
                <w:numId w:val="6"/>
              </w:numPr>
              <w:tabs>
                <w:tab w:val="left" w:pos="8116"/>
              </w:tabs>
              <w:spacing w:after="0" w:line="276" w:lineRule="auto"/>
              <w:ind w:right="457"/>
              <w:jc w:val="both"/>
              <w:rPr>
                <w:rFonts w:ascii="Arial" w:eastAsia="Times New Roman" w:hAnsi="Arial" w:cs="Arial"/>
                <w:i/>
                <w:sz w:val="20"/>
                <w:szCs w:val="20"/>
              </w:rPr>
            </w:pPr>
            <w:r>
              <w:rPr>
                <w:rFonts w:ascii="Arial" w:eastAsia="Times New Roman" w:hAnsi="Arial" w:cs="Arial"/>
                <w:i/>
                <w:sz w:val="20"/>
                <w:szCs w:val="20"/>
              </w:rPr>
              <w:t>iegādājoties būvmateriālus (ja būvvalde atbilstoši plānotajai būvniecības iecerei nav izsniegusi paskaidrojuma rakstu (apliecinājuma karti)), – būvprojektu vai tā kopiju un būvatļauju ar būvvaldes atzīmi par projektēšanas nosacījumu izpildi;</w:t>
            </w:r>
          </w:p>
          <w:p w14:paraId="5B0F83A6" w14:textId="77777777" w:rsidR="00A21514" w:rsidRDefault="0056171C">
            <w:pPr>
              <w:widowControl w:val="0"/>
              <w:numPr>
                <w:ilvl w:val="0"/>
                <w:numId w:val="6"/>
              </w:numPr>
              <w:spacing w:after="0" w:line="276" w:lineRule="auto"/>
              <w:ind w:right="457"/>
              <w:rPr>
                <w:rFonts w:ascii="Arial" w:eastAsia="Times New Roman" w:hAnsi="Arial" w:cs="Arial"/>
                <w:sz w:val="20"/>
                <w:szCs w:val="20"/>
              </w:rPr>
            </w:pPr>
            <w:r>
              <w:rPr>
                <w:rFonts w:ascii="Arial" w:eastAsia="Times New Roman" w:hAnsi="Arial" w:cs="Arial"/>
                <w:i/>
                <w:sz w:val="20"/>
                <w:szCs w:val="20"/>
              </w:rPr>
              <w:t>būvniecības iepirkuma dokumentus.</w:t>
            </w:r>
          </w:p>
          <w:p w14:paraId="7D3A55DC" w14:textId="77777777" w:rsidR="00A21514" w:rsidRDefault="00A21514">
            <w:pPr>
              <w:widowControl w:val="0"/>
              <w:spacing w:after="0"/>
              <w:ind w:left="360" w:right="457"/>
              <w:rPr>
                <w:rFonts w:ascii="Arial" w:eastAsia="Times New Roman" w:hAnsi="Arial" w:cs="Arial"/>
                <w:i/>
                <w:sz w:val="20"/>
                <w:szCs w:val="20"/>
              </w:rPr>
            </w:pPr>
          </w:p>
          <w:p w14:paraId="41FCE1F7" w14:textId="77777777" w:rsidR="00A21514" w:rsidRDefault="0056171C">
            <w:pPr>
              <w:jc w:val="both"/>
              <w:rPr>
                <w:rFonts w:ascii="Arial" w:hAnsi="Arial" w:cs="Arial"/>
                <w:i/>
                <w:sz w:val="20"/>
                <w:szCs w:val="20"/>
              </w:rPr>
            </w:pPr>
            <w:r>
              <w:rPr>
                <w:rFonts w:ascii="Arial" w:eastAsia="Times New Roman" w:hAnsi="Arial" w:cs="Arial"/>
                <w:i/>
                <w:sz w:val="20"/>
                <w:szCs w:val="20"/>
              </w:rPr>
              <w:t xml:space="preserve">Atbalsta pretendentam nav pienākums kopā ar projekta pieteikumu iesniegt augstāk minētos dokumentus, bet ja </w:t>
            </w:r>
            <w:r>
              <w:rPr>
                <w:rFonts w:ascii="Arial" w:eastAsia="Times New Roman" w:hAnsi="Arial" w:cs="Arial"/>
                <w:i/>
                <w:sz w:val="20"/>
                <w:szCs w:val="20"/>
                <w:u w:val="single"/>
              </w:rPr>
              <w:t>uz projekta iesniegšanas brīdi ir pieejams un projektam pievienots</w:t>
            </w:r>
            <w:r>
              <w:rPr>
                <w:rFonts w:ascii="Arial" w:eastAsia="Times New Roman" w:hAnsi="Arial" w:cs="Arial"/>
                <w:i/>
                <w:sz w:val="20"/>
                <w:szCs w:val="20"/>
              </w:rPr>
              <w:t xml:space="preserve"> kāds no augstāk uzskaitītajiem dokumentiem, tad tiks </w:t>
            </w:r>
            <w:r>
              <w:rPr>
                <w:rFonts w:ascii="Arial" w:eastAsia="Times New Roman" w:hAnsi="Arial" w:cs="Arial"/>
                <w:i/>
                <w:sz w:val="20"/>
                <w:szCs w:val="20"/>
                <w:u w:val="single"/>
              </w:rPr>
              <w:t>piešķirts papildus punkts.</w:t>
            </w:r>
          </w:p>
          <w:p w14:paraId="1D75A31D" w14:textId="77777777" w:rsidR="00A21514" w:rsidRDefault="00A21514">
            <w:pPr>
              <w:spacing w:after="0"/>
              <w:ind w:right="457"/>
              <w:jc w:val="both"/>
              <w:rPr>
                <w:rFonts w:ascii="Arial" w:eastAsia="Times New Roman" w:hAnsi="Arial" w:cs="Arial"/>
                <w:i/>
                <w:sz w:val="20"/>
                <w:szCs w:val="20"/>
              </w:rPr>
            </w:pPr>
          </w:p>
        </w:tc>
      </w:tr>
      <w:tr w:rsidR="00A21514" w14:paraId="2346A0E1" w14:textId="77777777" w:rsidTr="00FE23AE">
        <w:trPr>
          <w:trHeight w:val="413"/>
        </w:trPr>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91DB0C" w14:textId="77777777" w:rsidR="00A21514" w:rsidRDefault="0056171C">
            <w:pPr>
              <w:widowControl w:val="0"/>
              <w:spacing w:after="0"/>
              <w:rPr>
                <w:rFonts w:ascii="Arial" w:eastAsia="Times New Roman" w:hAnsi="Arial" w:cs="Arial"/>
                <w:sz w:val="20"/>
                <w:szCs w:val="20"/>
              </w:rPr>
            </w:pPr>
            <w:r>
              <w:rPr>
                <w:rFonts w:ascii="Arial" w:eastAsia="Times New Roman" w:hAnsi="Arial" w:cs="Arial"/>
                <w:sz w:val="20"/>
                <w:szCs w:val="20"/>
              </w:rPr>
              <w:lastRenderedPageBreak/>
              <w:t>3.6.</w:t>
            </w:r>
          </w:p>
        </w:tc>
        <w:tc>
          <w:tcPr>
            <w:tcW w:w="29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008D0792" w14:textId="77777777" w:rsidR="00A21514" w:rsidRDefault="0056171C">
            <w:pPr>
              <w:widowControl w:val="0"/>
              <w:spacing w:after="0"/>
              <w:jc w:val="both"/>
              <w:rPr>
                <w:rFonts w:ascii="Arial" w:eastAsia="Times New Roman" w:hAnsi="Arial" w:cs="Arial"/>
                <w:sz w:val="20"/>
                <w:szCs w:val="20"/>
              </w:rPr>
            </w:pPr>
            <w:r>
              <w:rPr>
                <w:rFonts w:ascii="Arial" w:eastAsia="Times New Roman" w:hAnsi="Arial" w:cs="Arial"/>
                <w:sz w:val="20"/>
                <w:szCs w:val="20"/>
              </w:rPr>
              <w:t>Projekta iesnieguma kvalitāte</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3D6825F6"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Projekta apraksts sniedz visu nepieciešamo informāciju projekta atbilstības SVVA Stratēģijai izvērtēšanai, informācija sniegta saprotami.</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5F851181" w14:textId="77777777" w:rsidR="00A21514" w:rsidRDefault="0056171C">
            <w:pPr>
              <w:keepNext/>
              <w:keepLines/>
              <w:jc w:val="both"/>
              <w:rPr>
                <w:rFonts w:ascii="Arial" w:eastAsia="Times New Roman" w:hAnsi="Arial" w:cs="Arial"/>
                <w:sz w:val="20"/>
                <w:szCs w:val="20"/>
              </w:rPr>
            </w:pPr>
            <w:r>
              <w:rPr>
                <w:rFonts w:ascii="Arial" w:eastAsia="Times New Roman" w:hAnsi="Arial" w:cs="Arial"/>
                <w:sz w:val="20"/>
                <w:szCs w:val="20"/>
              </w:rPr>
              <w:t xml:space="preserve">Informācija, kas nepieciešama projekta izvērtēšanai, atrodas projekta iesnieguma veidlapā. </w:t>
            </w:r>
          </w:p>
          <w:p w14:paraId="0EFD5D94" w14:textId="77777777" w:rsidR="00A21514" w:rsidRDefault="0056171C">
            <w:pPr>
              <w:keepNext/>
              <w:keepLines/>
              <w:jc w:val="both"/>
              <w:rPr>
                <w:rFonts w:ascii="Arial" w:eastAsia="Times New Roman" w:hAnsi="Arial" w:cs="Arial"/>
                <w:sz w:val="20"/>
                <w:szCs w:val="20"/>
              </w:rPr>
            </w:pPr>
            <w:r>
              <w:rPr>
                <w:rFonts w:ascii="Arial" w:eastAsia="Times New Roman" w:hAnsi="Arial" w:cs="Arial"/>
                <w:sz w:val="20"/>
                <w:szCs w:val="20"/>
              </w:rPr>
              <w:t>Papildu apraksti ir iesniegti gadījumā, ja projekta iesnieguma veidlapā nav vietas informācijai. Pielikumā iesniegtais dokuments neatkārto informāciju, kas jau atspoguļota projekta iesnieguma veidlapā, un tiešā veidā attiecas uz konkrēto projektu.</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28FBB6D5"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t>1</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A1C878" w14:textId="77777777" w:rsidR="00A21514" w:rsidRDefault="00A21514">
            <w:pPr>
              <w:widowControl w:val="0"/>
              <w:spacing w:after="0"/>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68947B2F" w14:textId="77777777" w:rsidR="00A21514" w:rsidRDefault="00A21514">
            <w:pPr>
              <w:widowControl w:val="0"/>
              <w:spacing w:after="0"/>
              <w:jc w:val="center"/>
              <w:rPr>
                <w:rFonts w:ascii="Arial" w:eastAsia="Times New Roman" w:hAnsi="Arial" w:cs="Arial"/>
                <w:sz w:val="20"/>
                <w:szCs w:val="20"/>
              </w:rPr>
            </w:pPr>
          </w:p>
        </w:tc>
      </w:tr>
      <w:tr w:rsidR="00A21514" w14:paraId="57E6A3C4" w14:textId="77777777" w:rsidTr="00FE23AE">
        <w:trPr>
          <w:trHeight w:val="413"/>
        </w:trPr>
        <w:tc>
          <w:tcPr>
            <w:tcW w:w="831" w:type="dxa"/>
            <w:vMerge/>
            <w:tcBorders>
              <w:top w:val="single" w:sz="4" w:space="0" w:color="000000"/>
              <w:left w:val="single" w:sz="4" w:space="0" w:color="000000"/>
              <w:bottom w:val="single" w:sz="4" w:space="0" w:color="000000"/>
              <w:right w:val="single" w:sz="4" w:space="0" w:color="000000"/>
            </w:tcBorders>
            <w:shd w:val="clear" w:color="auto" w:fill="auto"/>
          </w:tcPr>
          <w:p w14:paraId="6796934E" w14:textId="77777777" w:rsidR="00A21514" w:rsidRDefault="00A21514">
            <w:pPr>
              <w:widowControl w:val="0"/>
              <w:spacing w:after="0"/>
              <w:rPr>
                <w:rFonts w:ascii="Arial" w:eastAsia="Times New Roman" w:hAnsi="Arial" w:cs="Arial"/>
                <w:sz w:val="20"/>
                <w:szCs w:val="20"/>
              </w:rPr>
            </w:pP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69E00B0" w14:textId="77777777" w:rsidR="00A21514" w:rsidRDefault="00A21514">
            <w:pPr>
              <w:widowControl w:val="0"/>
              <w:spacing w:after="0"/>
              <w:rPr>
                <w:rFonts w:ascii="Arial" w:eastAsia="Times New Roman" w:hAnsi="Arial" w:cs="Arial"/>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468D2240"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Projekta apraksts ir nekvalitatīvs, nepilnīgs vai grūti uztverams</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2F67C193" w14:textId="77777777" w:rsidR="00A21514" w:rsidRDefault="0056171C">
            <w:pPr>
              <w:keepNext/>
              <w:keepLines/>
              <w:jc w:val="both"/>
              <w:rPr>
                <w:rFonts w:ascii="Arial" w:eastAsia="Times New Roman" w:hAnsi="Arial" w:cs="Arial"/>
                <w:sz w:val="20"/>
                <w:szCs w:val="20"/>
              </w:rPr>
            </w:pPr>
            <w:r>
              <w:rPr>
                <w:rFonts w:ascii="Arial" w:eastAsia="Times New Roman" w:hAnsi="Arial" w:cs="Arial"/>
                <w:sz w:val="20"/>
                <w:szCs w:val="20"/>
              </w:rPr>
              <w:t>Projekta apraksts ir nepietiekams, nepilnīgs.</w:t>
            </w:r>
          </w:p>
          <w:p w14:paraId="3A79F374" w14:textId="77777777" w:rsidR="00A21514" w:rsidRDefault="0056171C">
            <w:pPr>
              <w:keepNext/>
              <w:keepLines/>
              <w:jc w:val="both"/>
              <w:rPr>
                <w:rFonts w:ascii="Arial" w:eastAsia="Times New Roman" w:hAnsi="Arial" w:cs="Arial"/>
                <w:sz w:val="20"/>
                <w:szCs w:val="20"/>
              </w:rPr>
            </w:pPr>
            <w:r>
              <w:rPr>
                <w:rFonts w:ascii="Arial" w:eastAsia="Times New Roman" w:hAnsi="Arial" w:cs="Arial"/>
                <w:sz w:val="20"/>
                <w:szCs w:val="20"/>
              </w:rPr>
              <w:t>Aprakstos iekļauta lieka informācija, kam nav saistības ar konkrētā projekta īstenošanu. Informācija izkaisīta, atkārtojas, grūti uztverama.</w:t>
            </w:r>
          </w:p>
          <w:p w14:paraId="737D74D1" w14:textId="77777777" w:rsidR="00A21514" w:rsidRDefault="0056171C">
            <w:pPr>
              <w:keepNext/>
              <w:keepLines/>
              <w:jc w:val="both"/>
              <w:rPr>
                <w:rFonts w:ascii="Arial" w:eastAsia="Times New Roman" w:hAnsi="Arial" w:cs="Arial"/>
                <w:sz w:val="20"/>
                <w:szCs w:val="20"/>
              </w:rPr>
            </w:pPr>
            <w:r>
              <w:rPr>
                <w:rFonts w:ascii="Arial" w:eastAsia="Times New Roman" w:hAnsi="Arial" w:cs="Arial"/>
                <w:sz w:val="20"/>
                <w:szCs w:val="20"/>
              </w:rPr>
              <w:t>Projekta aprakstos ir nesakritības, neprecizitātes, pretrunas.</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2EF7614D"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t>0</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5C85B0" w14:textId="77777777" w:rsidR="00A21514" w:rsidRDefault="00A21514">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6F818C0C" w14:textId="77777777" w:rsidR="00A21514" w:rsidRDefault="00A21514">
            <w:pPr>
              <w:widowControl w:val="0"/>
              <w:spacing w:after="0"/>
              <w:rPr>
                <w:rFonts w:ascii="Arial" w:eastAsia="Times New Roman" w:hAnsi="Arial" w:cs="Arial"/>
                <w:sz w:val="20"/>
                <w:szCs w:val="20"/>
              </w:rPr>
            </w:pPr>
          </w:p>
        </w:tc>
      </w:tr>
      <w:tr w:rsidR="00A21514" w14:paraId="0B416354" w14:textId="77777777" w:rsidTr="00FE23AE">
        <w:trPr>
          <w:trHeight w:val="428"/>
        </w:trPr>
        <w:tc>
          <w:tcPr>
            <w:tcW w:w="10505" w:type="dxa"/>
            <w:gridSpan w:val="9"/>
            <w:tcBorders>
              <w:top w:val="single" w:sz="4" w:space="0" w:color="000000"/>
              <w:left w:val="single" w:sz="4" w:space="0" w:color="000000"/>
              <w:bottom w:val="single" w:sz="4" w:space="0" w:color="000000"/>
              <w:right w:val="single" w:sz="4" w:space="0" w:color="000000"/>
            </w:tcBorders>
            <w:shd w:val="clear" w:color="auto" w:fill="F2F2F2"/>
          </w:tcPr>
          <w:p w14:paraId="46257656" w14:textId="77777777" w:rsidR="00A21514" w:rsidRDefault="0056171C">
            <w:pPr>
              <w:numPr>
                <w:ilvl w:val="1"/>
                <w:numId w:val="3"/>
              </w:numPr>
              <w:spacing w:before="240" w:after="240" w:line="240" w:lineRule="auto"/>
              <w:rPr>
                <w:rFonts w:ascii="Arial" w:eastAsia="Times New Roman" w:hAnsi="Arial" w:cs="Arial"/>
                <w:sz w:val="20"/>
                <w:szCs w:val="20"/>
              </w:rPr>
            </w:pPr>
            <w:r>
              <w:rPr>
                <w:rFonts w:ascii="Arial" w:eastAsia="Times New Roman" w:hAnsi="Arial" w:cs="Arial"/>
                <w:b/>
                <w:sz w:val="20"/>
                <w:szCs w:val="20"/>
              </w:rPr>
              <w:t>Specifiskie kritēriji</w:t>
            </w:r>
          </w:p>
        </w:tc>
        <w:tc>
          <w:tcPr>
            <w:tcW w:w="3933" w:type="dxa"/>
            <w:tcBorders>
              <w:top w:val="single" w:sz="4" w:space="0" w:color="000000"/>
              <w:left w:val="single" w:sz="4" w:space="0" w:color="000000"/>
              <w:bottom w:val="single" w:sz="4" w:space="0" w:color="000000"/>
              <w:right w:val="single" w:sz="4" w:space="0" w:color="000000"/>
            </w:tcBorders>
            <w:shd w:val="clear" w:color="auto" w:fill="F2F2F2"/>
          </w:tcPr>
          <w:p w14:paraId="26399CCE" w14:textId="77777777" w:rsidR="00A21514" w:rsidRDefault="00A21514">
            <w:pPr>
              <w:spacing w:before="240" w:after="240" w:line="240" w:lineRule="auto"/>
              <w:ind w:left="1440"/>
              <w:rPr>
                <w:rFonts w:ascii="Arial" w:eastAsia="Times New Roman" w:hAnsi="Arial" w:cs="Arial"/>
                <w:b/>
                <w:sz w:val="20"/>
                <w:szCs w:val="20"/>
              </w:rPr>
            </w:pPr>
          </w:p>
        </w:tc>
      </w:tr>
      <w:tr w:rsidR="00A21514" w14:paraId="17845DAF" w14:textId="77777777" w:rsidTr="00FE23AE">
        <w:trPr>
          <w:trHeight w:val="815"/>
        </w:trPr>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8C54D8"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t>4.1.</w:t>
            </w:r>
          </w:p>
        </w:tc>
        <w:tc>
          <w:tcPr>
            <w:tcW w:w="29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309FDFAD"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Projekta darbības virziens</w:t>
            </w:r>
          </w:p>
          <w:p w14:paraId="0054B755" w14:textId="77777777" w:rsidR="00A21514" w:rsidRDefault="0056171C">
            <w:pPr>
              <w:jc w:val="both"/>
              <w:rPr>
                <w:rFonts w:ascii="Arial" w:eastAsia="Times New Roman" w:hAnsi="Arial" w:cs="Arial"/>
                <w:i/>
                <w:sz w:val="20"/>
                <w:szCs w:val="20"/>
              </w:rPr>
            </w:pPr>
            <w:r>
              <w:rPr>
                <w:rFonts w:ascii="Arial" w:eastAsia="Times New Roman" w:hAnsi="Arial" w:cs="Arial"/>
                <w:i/>
                <w:sz w:val="20"/>
                <w:szCs w:val="20"/>
              </w:rPr>
              <w:lastRenderedPageBreak/>
              <w:t>!Ja projektu plānots īstenot vairākās nozarēs, punktus nesummē, piešķirot lielāko punktu skaitu.</w:t>
            </w:r>
          </w:p>
          <w:p w14:paraId="4D09F64B" w14:textId="77777777" w:rsidR="00A21514" w:rsidRDefault="00A21514">
            <w:pPr>
              <w:jc w:val="both"/>
              <w:rPr>
                <w:rFonts w:ascii="Arial" w:eastAsia="Times New Roman" w:hAnsi="Arial" w:cs="Arial"/>
                <w:i/>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123A80DA" w14:textId="77777777" w:rsidR="00A21514" w:rsidRDefault="0056171C">
            <w:pPr>
              <w:rPr>
                <w:rFonts w:ascii="Arial" w:eastAsia="Times New Roman" w:hAnsi="Arial" w:cs="Arial"/>
                <w:sz w:val="20"/>
                <w:szCs w:val="20"/>
              </w:rPr>
            </w:pPr>
            <w:r>
              <w:rPr>
                <w:rFonts w:ascii="Arial" w:eastAsia="Times New Roman" w:hAnsi="Arial" w:cs="Arial"/>
                <w:sz w:val="20"/>
                <w:szCs w:val="20"/>
              </w:rPr>
              <w:lastRenderedPageBreak/>
              <w:t>Ražošana/ lauksaimniecības produktu pārstrāde</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696DF8BE"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 xml:space="preserve">Pretendentam kritērijā piešķir 2 punktus, ja tas plāno īstenot projektu ražošanas vai lauksaimniecības produktu </w:t>
            </w:r>
            <w:r>
              <w:rPr>
                <w:rFonts w:ascii="Arial" w:eastAsia="Times New Roman" w:hAnsi="Arial" w:cs="Arial"/>
                <w:sz w:val="20"/>
                <w:szCs w:val="20"/>
              </w:rPr>
              <w:lastRenderedPageBreak/>
              <w:t>pārstrādes jomā, projekta aprakstā norādītās aktivitātes pamato darbības virzienu.</w:t>
            </w:r>
          </w:p>
          <w:p w14:paraId="3AEC9127" w14:textId="77777777" w:rsidR="00A21514" w:rsidRDefault="0056171C">
            <w:pPr>
              <w:jc w:val="both"/>
            </w:pPr>
            <w:r>
              <w:rPr>
                <w:rFonts w:ascii="Arial" w:eastAsia="Times New Roman" w:hAnsi="Arial" w:cs="Arial"/>
                <w:i/>
                <w:sz w:val="20"/>
                <w:szCs w:val="20"/>
              </w:rPr>
              <w:t xml:space="preserve">Lauksaimniecības produktu pārstrādei jāatbilst Komisijas 2013. gada 18. decembra Regulas (ES) Nr. </w:t>
            </w:r>
            <w:hyperlink r:id="rId10">
              <w:r>
                <w:rPr>
                  <w:rFonts w:ascii="Arial" w:eastAsia="Times New Roman" w:hAnsi="Arial" w:cs="Arial"/>
                  <w:i/>
                  <w:sz w:val="20"/>
                  <w:szCs w:val="20"/>
                  <w:u w:val="single"/>
                </w:rPr>
                <w:t>1407/2013</w:t>
              </w:r>
            </w:hyperlink>
            <w:r>
              <w:rPr>
                <w:rFonts w:ascii="Arial" w:eastAsia="Times New Roman" w:hAnsi="Arial" w:cs="Arial"/>
                <w:i/>
                <w:sz w:val="20"/>
                <w:szCs w:val="20"/>
                <w:u w:val="single"/>
              </w:rPr>
              <w:t xml:space="preserve"> </w:t>
            </w:r>
            <w:r>
              <w:rPr>
                <w:rFonts w:ascii="Arial" w:eastAsia="Times New Roman" w:hAnsi="Arial" w:cs="Arial"/>
                <w:i/>
                <w:sz w:val="20"/>
                <w:szCs w:val="20"/>
              </w:rPr>
              <w:t xml:space="preserve">par Līguma par Eiropas Savienības darbību 107. un 108. panta piemērošanu </w:t>
            </w:r>
            <w:proofErr w:type="spellStart"/>
            <w:r>
              <w:rPr>
                <w:rFonts w:ascii="Arial" w:eastAsia="Times New Roman" w:hAnsi="Arial" w:cs="Arial"/>
                <w:i/>
                <w:sz w:val="20"/>
                <w:szCs w:val="20"/>
              </w:rPr>
              <w:t>de</w:t>
            </w:r>
            <w:proofErr w:type="spellEnd"/>
            <w:r>
              <w:rPr>
                <w:rFonts w:ascii="Arial" w:eastAsia="Times New Roman" w:hAnsi="Arial" w:cs="Arial"/>
                <w:i/>
                <w:sz w:val="20"/>
                <w:szCs w:val="20"/>
              </w:rPr>
              <w:t xml:space="preserve"> </w:t>
            </w:r>
            <w:proofErr w:type="spellStart"/>
            <w:r>
              <w:rPr>
                <w:rFonts w:ascii="Arial" w:eastAsia="Times New Roman" w:hAnsi="Arial" w:cs="Arial"/>
                <w:i/>
                <w:sz w:val="20"/>
                <w:szCs w:val="20"/>
              </w:rPr>
              <w:t>minimis</w:t>
            </w:r>
            <w:proofErr w:type="spellEnd"/>
            <w:r>
              <w:rPr>
                <w:rFonts w:ascii="Arial" w:eastAsia="Times New Roman" w:hAnsi="Arial" w:cs="Arial"/>
                <w:i/>
                <w:sz w:val="20"/>
                <w:szCs w:val="20"/>
              </w:rPr>
              <w:t xml:space="preserve"> atbalstam 2. panta 1. punkta "b" apakšpunktā sniegtajai definīcijai.</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20894FE0"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lastRenderedPageBreak/>
              <w:t>2</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C9FB86" w14:textId="77777777" w:rsidR="00A21514" w:rsidRDefault="00A21514">
            <w:pPr>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35C31188" w14:textId="77777777" w:rsidR="00A21514" w:rsidRDefault="00A21514">
            <w:pPr>
              <w:jc w:val="center"/>
              <w:rPr>
                <w:rFonts w:ascii="Arial" w:eastAsia="Times New Roman" w:hAnsi="Arial" w:cs="Arial"/>
                <w:sz w:val="20"/>
                <w:szCs w:val="20"/>
              </w:rPr>
            </w:pPr>
          </w:p>
        </w:tc>
      </w:tr>
      <w:tr w:rsidR="00A21514" w14:paraId="770100D6" w14:textId="77777777" w:rsidTr="00FE23AE">
        <w:trPr>
          <w:trHeight w:val="390"/>
        </w:trPr>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0ABCCB" w14:textId="77777777" w:rsidR="00A21514" w:rsidRDefault="00A21514">
            <w:pPr>
              <w:widowControl w:val="0"/>
              <w:spacing w:after="0"/>
              <w:rPr>
                <w:rFonts w:ascii="Arial" w:eastAsia="Times New Roman" w:hAnsi="Arial" w:cs="Arial"/>
                <w:sz w:val="20"/>
                <w:szCs w:val="20"/>
              </w:rPr>
            </w:pP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2F996C1" w14:textId="77777777" w:rsidR="00A21514" w:rsidRDefault="00A21514">
            <w:pPr>
              <w:widowControl w:val="0"/>
              <w:spacing w:after="0"/>
              <w:rPr>
                <w:rFonts w:ascii="Arial" w:eastAsia="Times New Roman" w:hAnsi="Arial" w:cs="Arial"/>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4C19503D" w14:textId="77777777" w:rsidR="00A21514" w:rsidRDefault="00A21514">
            <w:pPr>
              <w:rPr>
                <w:rFonts w:ascii="Arial" w:eastAsia="Times New Roman" w:hAnsi="Arial" w:cs="Arial"/>
                <w:sz w:val="20"/>
                <w:szCs w:val="20"/>
              </w:rPr>
            </w:pPr>
          </w:p>
          <w:p w14:paraId="0228241B" w14:textId="77777777" w:rsidR="00A21514" w:rsidRDefault="0056171C">
            <w:pPr>
              <w:rPr>
                <w:rFonts w:ascii="Arial" w:eastAsia="Times New Roman" w:hAnsi="Arial" w:cs="Arial"/>
                <w:sz w:val="20"/>
                <w:szCs w:val="20"/>
              </w:rPr>
            </w:pPr>
            <w:r>
              <w:rPr>
                <w:rFonts w:ascii="Arial" w:eastAsia="Times New Roman" w:hAnsi="Arial" w:cs="Arial"/>
                <w:sz w:val="20"/>
                <w:szCs w:val="20"/>
              </w:rPr>
              <w:t>Pakalpojumu sniegšana</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58FDE185"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4.1.2. Pretendentam kritērijā piešķir 1 punktu, ja tas plāno īstenot projektu pakalpojumu sniegšanas jomā, projekta aprakstā norādītās aktivitātes pamato darbības virzienu.</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EC190A0"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t>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D6046C" w14:textId="77777777" w:rsidR="00A21514" w:rsidRDefault="00A21514">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677462D9" w14:textId="77777777" w:rsidR="00A21514" w:rsidRDefault="00A21514">
            <w:pPr>
              <w:widowControl w:val="0"/>
              <w:spacing w:after="0"/>
              <w:rPr>
                <w:rFonts w:ascii="Arial" w:eastAsia="Times New Roman" w:hAnsi="Arial" w:cs="Arial"/>
                <w:sz w:val="20"/>
                <w:szCs w:val="20"/>
              </w:rPr>
            </w:pPr>
          </w:p>
        </w:tc>
      </w:tr>
      <w:tr w:rsidR="00A21514" w14:paraId="012E432C" w14:textId="77777777" w:rsidTr="00FE23AE">
        <w:trPr>
          <w:trHeight w:val="389"/>
        </w:trPr>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8A190F" w14:textId="77777777" w:rsidR="00A21514" w:rsidRDefault="00A21514">
            <w:pPr>
              <w:widowControl w:val="0"/>
              <w:spacing w:after="0"/>
              <w:rPr>
                <w:rFonts w:ascii="Arial" w:eastAsia="Times New Roman" w:hAnsi="Arial" w:cs="Arial"/>
                <w:sz w:val="20"/>
                <w:szCs w:val="20"/>
              </w:rPr>
            </w:pP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8F05673" w14:textId="77777777" w:rsidR="00A21514" w:rsidRDefault="00A21514">
            <w:pPr>
              <w:widowControl w:val="0"/>
              <w:spacing w:after="0"/>
              <w:rPr>
                <w:rFonts w:ascii="Arial" w:eastAsia="Times New Roman" w:hAnsi="Arial" w:cs="Arial"/>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17315950" w14:textId="77777777" w:rsidR="00A21514" w:rsidRDefault="0056171C">
            <w:pPr>
              <w:jc w:val="both"/>
              <w:rPr>
                <w:rFonts w:ascii="Arial" w:eastAsia="Times New Roman" w:hAnsi="Arial" w:cs="Arial"/>
                <w:i/>
                <w:sz w:val="20"/>
                <w:szCs w:val="20"/>
              </w:rPr>
            </w:pPr>
            <w:r>
              <w:rPr>
                <w:rFonts w:ascii="Arial" w:eastAsia="Times New Roman" w:hAnsi="Arial" w:cs="Arial"/>
                <w:i/>
                <w:sz w:val="20"/>
                <w:szCs w:val="20"/>
              </w:rPr>
              <w:t xml:space="preserve">Papildu 2 punktus saņem projekts, kas sekmē vietējo izejvielu/ izejmateriālu izmantošanu pārstrādē </w:t>
            </w:r>
          </w:p>
        </w:tc>
        <w:tc>
          <w:tcPr>
            <w:tcW w:w="3777" w:type="dxa"/>
            <w:gridSpan w:val="3"/>
            <w:tcBorders>
              <w:top w:val="single" w:sz="4" w:space="0" w:color="000000"/>
              <w:left w:val="single" w:sz="4" w:space="0" w:color="000000"/>
              <w:bottom w:val="single" w:sz="4" w:space="0" w:color="000000"/>
              <w:right w:val="single" w:sz="4" w:space="0" w:color="000000"/>
            </w:tcBorders>
            <w:shd w:val="clear" w:color="auto" w:fill="auto"/>
          </w:tcPr>
          <w:p w14:paraId="5B3C1C3D" w14:textId="77777777" w:rsidR="00A21514" w:rsidRDefault="0056171C">
            <w:pPr>
              <w:jc w:val="both"/>
              <w:rPr>
                <w:rFonts w:ascii="Arial" w:eastAsia="Times New Roman" w:hAnsi="Arial" w:cs="Arial"/>
                <w:i/>
                <w:sz w:val="20"/>
                <w:szCs w:val="20"/>
              </w:rPr>
            </w:pPr>
            <w:r>
              <w:rPr>
                <w:rFonts w:ascii="Arial" w:eastAsia="Times New Roman" w:hAnsi="Arial" w:cs="Arial"/>
                <w:i/>
                <w:sz w:val="20"/>
                <w:szCs w:val="20"/>
              </w:rPr>
              <w:t xml:space="preserve">Projekts saņem papildus 2 punktus, ja projekta iesniegumam pievienots dokuments, kurš apliecina produktu un izejvielu izcelsmi (t.sk., līgumi, vienošanās, nodomu protokoli, izejvielu esamība Pretendenta īpašumā, ko apliecina foto fiksācijas, darbības veids, izdrukas no dažādām sistēmām u.c.), kurā ir atrunāts, kādas tieši izejvielas un kādā apjomā, ar kādu regularitāti/ kādā laika periodā tiks iegādātas. Dokumenta saturam ir jāpamato, ka izejvielas ir ražotas VRG teritorijā. Izejvielu iegāde </w:t>
            </w:r>
            <w:r>
              <w:rPr>
                <w:rFonts w:ascii="Arial" w:eastAsia="Times New Roman" w:hAnsi="Arial" w:cs="Arial"/>
                <w:i/>
                <w:sz w:val="20"/>
                <w:szCs w:val="20"/>
              </w:rPr>
              <w:lastRenderedPageBreak/>
              <w:t>no starpniekiem, kas tās iegādājas citviet, bet izplata VRG teritorijā, nav attiecināma šajā kritērijā.</w:t>
            </w:r>
          </w:p>
          <w:p w14:paraId="2C14499F" w14:textId="77777777" w:rsidR="00A21514" w:rsidRDefault="0056171C">
            <w:pPr>
              <w:jc w:val="both"/>
              <w:rPr>
                <w:rFonts w:ascii="Arial" w:hAnsi="Arial" w:cs="Arial"/>
                <w:sz w:val="20"/>
                <w:szCs w:val="20"/>
              </w:rPr>
            </w:pPr>
            <w:r>
              <w:rPr>
                <w:rFonts w:ascii="Arial" w:eastAsia="Times New Roman" w:hAnsi="Arial" w:cs="Arial"/>
                <w:i/>
                <w:sz w:val="20"/>
                <w:szCs w:val="20"/>
              </w:rPr>
              <w:t>! Nosacījumu, par kuriem tiek piešķirti papildus punkti, izpilde tiks pārbaudīta projekta uzraudzības periodā. Izejvielu iegāde pārbaudāma, pieprasot Pretendentam papildu informāciju par izejvielu iegādes dokumentiem, (pavadzīmes, kvītis u.c.).</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91D19" w14:textId="77777777" w:rsidR="00A21514" w:rsidRDefault="00A21514">
            <w:pPr>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2BE14BB" w14:textId="77777777" w:rsidR="00A21514" w:rsidRDefault="00A21514">
            <w:pPr>
              <w:jc w:val="center"/>
              <w:rPr>
                <w:rFonts w:ascii="Arial" w:eastAsia="Times New Roman" w:hAnsi="Arial" w:cs="Arial"/>
                <w:sz w:val="20"/>
                <w:szCs w:val="20"/>
              </w:rPr>
            </w:pPr>
          </w:p>
        </w:tc>
      </w:tr>
      <w:tr w:rsidR="00A21514" w14:paraId="078F9EF0" w14:textId="77777777" w:rsidTr="00FE23AE">
        <w:trPr>
          <w:trHeight w:val="1265"/>
        </w:trPr>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D39E90"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t>4.2.</w:t>
            </w:r>
          </w:p>
        </w:tc>
        <w:tc>
          <w:tcPr>
            <w:tcW w:w="29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5F76E143" w14:textId="77777777" w:rsidR="00A21514" w:rsidRDefault="0056171C">
            <w:pPr>
              <w:jc w:val="both"/>
              <w:rPr>
                <w:rFonts w:ascii="Arial" w:eastAsia="Times New Roman" w:hAnsi="Arial" w:cs="Arial"/>
                <w:i/>
                <w:sz w:val="20"/>
                <w:szCs w:val="20"/>
              </w:rPr>
            </w:pPr>
            <w:r>
              <w:rPr>
                <w:rFonts w:ascii="Arial" w:eastAsia="Times New Roman" w:hAnsi="Arial" w:cs="Arial"/>
                <w:sz w:val="20"/>
                <w:szCs w:val="20"/>
              </w:rPr>
              <w:t>Jaunradītās darba vietas</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6EACC2AB" w14:textId="77777777" w:rsidR="00A21514" w:rsidRDefault="0056171C">
            <w:pPr>
              <w:tabs>
                <w:tab w:val="left" w:pos="1800"/>
              </w:tabs>
            </w:pPr>
            <w:r>
              <w:rPr>
                <w:rFonts w:ascii="Arial" w:eastAsia="Times New Roman" w:hAnsi="Arial" w:cs="Arial"/>
                <w:sz w:val="20"/>
                <w:szCs w:val="20"/>
              </w:rPr>
              <w:t>Projekta rezultātā tiek radīta vismaz 1 darba vieta atbilstoši MK noteikumu Nr. 590 6.2.apakšpunktam</w:t>
            </w:r>
          </w:p>
          <w:p w14:paraId="74B51992" w14:textId="77777777" w:rsidR="00A21514" w:rsidRDefault="00A21514">
            <w:pPr>
              <w:rPr>
                <w:rFonts w:ascii="Arial" w:eastAsia="Times New Roman" w:hAnsi="Arial" w:cs="Arial"/>
                <w:i/>
                <w:sz w:val="20"/>
                <w:szCs w:val="20"/>
              </w:rPr>
            </w:pPr>
          </w:p>
          <w:p w14:paraId="62A2F531" w14:textId="77777777" w:rsidR="00A21514" w:rsidRDefault="0056171C">
            <w:pPr>
              <w:rPr>
                <w:rFonts w:ascii="Arial" w:eastAsia="Times New Roman" w:hAnsi="Arial" w:cs="Arial"/>
                <w:i/>
                <w:sz w:val="20"/>
                <w:szCs w:val="20"/>
              </w:rPr>
            </w:pPr>
            <w:r>
              <w:rPr>
                <w:rFonts w:ascii="Arial" w:eastAsia="Times New Roman" w:hAnsi="Arial" w:cs="Arial"/>
                <w:sz w:val="20"/>
                <w:szCs w:val="20"/>
              </w:rPr>
              <w:t xml:space="preserve">!!! (neattiecas, ja fiziska persona plāno reģistrēties kā </w:t>
            </w:r>
            <w:proofErr w:type="spellStart"/>
            <w:r>
              <w:rPr>
                <w:rFonts w:ascii="Arial" w:eastAsia="Times New Roman" w:hAnsi="Arial" w:cs="Arial"/>
                <w:sz w:val="20"/>
                <w:szCs w:val="20"/>
              </w:rPr>
              <w:t>pašnodarbināta</w:t>
            </w:r>
            <w:proofErr w:type="spellEnd"/>
            <w:r>
              <w:rPr>
                <w:rFonts w:ascii="Arial" w:eastAsia="Times New Roman" w:hAnsi="Arial" w:cs="Arial"/>
                <w:sz w:val="20"/>
                <w:szCs w:val="20"/>
              </w:rPr>
              <w:t xml:space="preserve"> persona)</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20A53C15"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4.2.1. Projektam piešķir 2 punktus, ja projekta iesnieguma veidlapas sasniedzamo rādītāju sadaļā pretendents ir izvēlējies “jaunas darba vietas radīšana”, pieteikumā norādot, ka tiks radītas 1 vai vairāk darba vietas. Finanšu plānā (C sadaļā) ir plānoti izdevumi algu un nodokļu nomaksai (atbilstoši saimnieciskās darbības formai).</w:t>
            </w:r>
          </w:p>
          <w:p w14:paraId="7DFEBEF4" w14:textId="77777777" w:rsidR="00A21514" w:rsidRDefault="0056171C">
            <w:pPr>
              <w:jc w:val="both"/>
              <w:rPr>
                <w:rFonts w:ascii="Arial" w:eastAsia="Times New Roman" w:hAnsi="Arial" w:cs="Arial"/>
                <w:i/>
                <w:sz w:val="20"/>
                <w:szCs w:val="20"/>
              </w:rPr>
            </w:pPr>
            <w:r>
              <w:rPr>
                <w:rFonts w:ascii="Arial" w:eastAsia="Times New Roman" w:hAnsi="Arial" w:cs="Arial"/>
                <w:i/>
                <w:sz w:val="20"/>
                <w:szCs w:val="20"/>
              </w:rPr>
              <w:t xml:space="preserve">! Ja pretendents plāno reģistrēties kā </w:t>
            </w:r>
            <w:proofErr w:type="spellStart"/>
            <w:r>
              <w:rPr>
                <w:rFonts w:ascii="Arial" w:eastAsia="Times New Roman" w:hAnsi="Arial" w:cs="Arial"/>
                <w:i/>
                <w:sz w:val="20"/>
                <w:szCs w:val="20"/>
              </w:rPr>
              <w:t>pašnodarbināta</w:t>
            </w:r>
            <w:proofErr w:type="spellEnd"/>
            <w:r>
              <w:rPr>
                <w:rFonts w:ascii="Arial" w:eastAsia="Times New Roman" w:hAnsi="Arial" w:cs="Arial"/>
                <w:i/>
                <w:sz w:val="20"/>
                <w:szCs w:val="20"/>
              </w:rPr>
              <w:t xml:space="preserve"> persona un </w:t>
            </w:r>
            <w:r>
              <w:rPr>
                <w:rFonts w:ascii="Arial" w:eastAsia="Times New Roman" w:hAnsi="Arial" w:cs="Arial"/>
                <w:i/>
                <w:sz w:val="20"/>
                <w:szCs w:val="20"/>
                <w:u w:val="single"/>
              </w:rPr>
              <w:t>papildus radīt jaunu darba vietu</w:t>
            </w:r>
            <w:r>
              <w:rPr>
                <w:rFonts w:ascii="Arial" w:eastAsia="Times New Roman" w:hAnsi="Arial" w:cs="Arial"/>
                <w:i/>
                <w:sz w:val="20"/>
                <w:szCs w:val="20"/>
              </w:rPr>
              <w:t xml:space="preserve">, tas ir </w:t>
            </w:r>
            <w:r>
              <w:rPr>
                <w:rFonts w:ascii="Arial" w:eastAsia="Times New Roman" w:hAnsi="Arial" w:cs="Arial"/>
                <w:i/>
                <w:sz w:val="20"/>
                <w:szCs w:val="20"/>
                <w:u w:val="single"/>
              </w:rPr>
              <w:t>nepārprotami</w:t>
            </w:r>
            <w:r>
              <w:rPr>
                <w:rFonts w:ascii="Arial" w:eastAsia="Times New Roman" w:hAnsi="Arial" w:cs="Arial"/>
                <w:i/>
                <w:sz w:val="20"/>
                <w:szCs w:val="20"/>
              </w:rPr>
              <w:t xml:space="preserve"> jānorāda projekta iesniegumā un sasniedzamo rādītāju tabulā, finanšu informācijā.</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081DD"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t>2</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B2D26E" w14:textId="77777777" w:rsidR="00A21514" w:rsidRDefault="00A21514">
            <w:pPr>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083F82F5" w14:textId="77777777" w:rsidR="00A21514" w:rsidRDefault="00A21514">
            <w:pPr>
              <w:jc w:val="center"/>
              <w:rPr>
                <w:rFonts w:ascii="Arial" w:eastAsia="Times New Roman" w:hAnsi="Arial" w:cs="Arial"/>
                <w:sz w:val="20"/>
                <w:szCs w:val="20"/>
              </w:rPr>
            </w:pPr>
          </w:p>
        </w:tc>
      </w:tr>
      <w:tr w:rsidR="00A21514" w14:paraId="6E84090A" w14:textId="77777777" w:rsidTr="00FE23AE">
        <w:trPr>
          <w:trHeight w:val="1073"/>
        </w:trPr>
        <w:tc>
          <w:tcPr>
            <w:tcW w:w="831" w:type="dxa"/>
            <w:vMerge/>
            <w:tcBorders>
              <w:top w:val="single" w:sz="4" w:space="0" w:color="000000"/>
              <w:left w:val="single" w:sz="4" w:space="0" w:color="000000"/>
              <w:bottom w:val="single" w:sz="4" w:space="0" w:color="000000"/>
              <w:right w:val="single" w:sz="4" w:space="0" w:color="000000"/>
            </w:tcBorders>
            <w:shd w:val="clear" w:color="auto" w:fill="auto"/>
          </w:tcPr>
          <w:p w14:paraId="2BD11DED" w14:textId="77777777" w:rsidR="00A21514" w:rsidRDefault="00A21514">
            <w:pPr>
              <w:widowControl w:val="0"/>
              <w:spacing w:after="0"/>
              <w:rPr>
                <w:rFonts w:ascii="Arial" w:eastAsia="Times New Roman" w:hAnsi="Arial" w:cs="Arial"/>
                <w:sz w:val="20"/>
                <w:szCs w:val="20"/>
              </w:rPr>
            </w:pP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075E48B" w14:textId="77777777" w:rsidR="00A21514" w:rsidRDefault="00A21514">
            <w:pPr>
              <w:widowControl w:val="0"/>
              <w:spacing w:after="0"/>
              <w:rPr>
                <w:rFonts w:ascii="Arial" w:eastAsia="Times New Roman" w:hAnsi="Arial" w:cs="Arial"/>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15CD5B00" w14:textId="77777777" w:rsidR="00A21514" w:rsidRDefault="0056171C">
            <w:pPr>
              <w:spacing w:after="0" w:line="240" w:lineRule="auto"/>
              <w:rPr>
                <w:rFonts w:ascii="Arial" w:eastAsia="Times New Roman" w:hAnsi="Arial" w:cs="Arial"/>
                <w:sz w:val="20"/>
                <w:szCs w:val="20"/>
              </w:rPr>
            </w:pPr>
            <w:r>
              <w:rPr>
                <w:rFonts w:ascii="Arial" w:eastAsia="Times New Roman" w:hAnsi="Arial" w:cs="Arial"/>
                <w:sz w:val="20"/>
                <w:szCs w:val="20"/>
              </w:rPr>
              <w:t>Netiek radītas jaunas darba vietas</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0228D2D0"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 xml:space="preserve">Kritērijā piešķir 0 punktu, ja pretendents plāno reģistrēties kā </w:t>
            </w:r>
            <w:proofErr w:type="spellStart"/>
            <w:r>
              <w:rPr>
                <w:rFonts w:ascii="Arial" w:eastAsia="Times New Roman" w:hAnsi="Arial" w:cs="Arial"/>
                <w:sz w:val="20"/>
                <w:szCs w:val="20"/>
              </w:rPr>
              <w:t>pašnodarbināta</w:t>
            </w:r>
            <w:proofErr w:type="spellEnd"/>
            <w:r>
              <w:rPr>
                <w:rFonts w:ascii="Arial" w:eastAsia="Times New Roman" w:hAnsi="Arial" w:cs="Arial"/>
                <w:sz w:val="20"/>
                <w:szCs w:val="20"/>
              </w:rPr>
              <w:t xml:space="preserve"> persona, neradot papildu darba vietas, vai arī Pretendents neplāno radīt jaunas darba vietas.</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732C37CC"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t>0</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657CD5" w14:textId="77777777" w:rsidR="00A21514" w:rsidRDefault="00A21514">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0A72BB31" w14:textId="77777777" w:rsidR="00A21514" w:rsidRDefault="00A21514">
            <w:pPr>
              <w:widowControl w:val="0"/>
              <w:spacing w:after="0"/>
              <w:rPr>
                <w:rFonts w:ascii="Arial" w:eastAsia="Times New Roman" w:hAnsi="Arial" w:cs="Arial"/>
                <w:sz w:val="20"/>
                <w:szCs w:val="20"/>
              </w:rPr>
            </w:pPr>
          </w:p>
        </w:tc>
      </w:tr>
      <w:tr w:rsidR="00A21514" w14:paraId="2961C55F" w14:textId="77777777" w:rsidTr="00FE23AE">
        <w:trPr>
          <w:trHeight w:val="364"/>
        </w:trPr>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5BA4FB"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t>4.3.</w:t>
            </w:r>
          </w:p>
        </w:tc>
        <w:tc>
          <w:tcPr>
            <w:tcW w:w="29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08D51285"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Projekta rezultātu noslodze</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713429EB"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Projekta rezultātam nav izteikts sezonāls raksturs</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7938FFA6" w14:textId="77777777" w:rsidR="00A21514" w:rsidRDefault="0056171C">
            <w:pPr>
              <w:tabs>
                <w:tab w:val="left" w:pos="1695"/>
              </w:tabs>
              <w:jc w:val="both"/>
              <w:rPr>
                <w:rFonts w:ascii="Arial" w:eastAsia="Times New Roman" w:hAnsi="Arial" w:cs="Arial"/>
                <w:sz w:val="20"/>
                <w:szCs w:val="20"/>
              </w:rPr>
            </w:pPr>
            <w:r>
              <w:rPr>
                <w:rFonts w:ascii="Arial" w:eastAsia="Times New Roman" w:hAnsi="Arial" w:cs="Arial"/>
                <w:sz w:val="20"/>
                <w:szCs w:val="20"/>
              </w:rPr>
              <w:t>Projektā sniegts pamatojums par plānoto projekta rezultātu noslodzi gada griezumā, projektam nav izteikti sezonāls raksturs. Finanšu plānā (C sadaļā) ir plānots apgrozījums visa kalendārā gada griezumā.</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AB47712"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t>2</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48B972" w14:textId="77777777" w:rsidR="00A21514" w:rsidRDefault="00A21514">
            <w:pP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38FEFDF7" w14:textId="77777777" w:rsidR="00A21514" w:rsidRDefault="00A21514">
            <w:pPr>
              <w:jc w:val="center"/>
              <w:rPr>
                <w:rFonts w:ascii="Arial" w:eastAsia="Times New Roman" w:hAnsi="Arial" w:cs="Arial"/>
                <w:sz w:val="20"/>
                <w:szCs w:val="20"/>
              </w:rPr>
            </w:pPr>
          </w:p>
        </w:tc>
      </w:tr>
      <w:tr w:rsidR="00A21514" w14:paraId="250A596D" w14:textId="77777777" w:rsidTr="00FE23AE">
        <w:trPr>
          <w:trHeight w:val="364"/>
        </w:trPr>
        <w:tc>
          <w:tcPr>
            <w:tcW w:w="831" w:type="dxa"/>
            <w:vMerge/>
            <w:tcBorders>
              <w:top w:val="single" w:sz="4" w:space="0" w:color="000000"/>
              <w:left w:val="single" w:sz="4" w:space="0" w:color="000000"/>
              <w:bottom w:val="single" w:sz="4" w:space="0" w:color="000000"/>
              <w:right w:val="single" w:sz="4" w:space="0" w:color="000000"/>
            </w:tcBorders>
            <w:shd w:val="clear" w:color="auto" w:fill="auto"/>
          </w:tcPr>
          <w:p w14:paraId="26DDA2C8" w14:textId="77777777" w:rsidR="00A21514" w:rsidRDefault="00A21514">
            <w:pPr>
              <w:widowControl w:val="0"/>
              <w:spacing w:after="0"/>
              <w:rPr>
                <w:rFonts w:ascii="Arial" w:eastAsia="Times New Roman" w:hAnsi="Arial" w:cs="Arial"/>
                <w:sz w:val="20"/>
                <w:szCs w:val="20"/>
              </w:rPr>
            </w:pP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FBAA142" w14:textId="77777777" w:rsidR="00A21514" w:rsidRDefault="00A21514">
            <w:pPr>
              <w:widowControl w:val="0"/>
              <w:spacing w:after="0"/>
              <w:rPr>
                <w:rFonts w:ascii="Arial" w:eastAsia="Times New Roman" w:hAnsi="Arial" w:cs="Arial"/>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55C92935"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Projekta rezultātam izteikts sezonāls raksturs</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213EB3FE" w14:textId="77777777" w:rsidR="00A21514" w:rsidRDefault="0056171C">
            <w:pPr>
              <w:tabs>
                <w:tab w:val="left" w:pos="1695"/>
              </w:tabs>
              <w:jc w:val="both"/>
              <w:rPr>
                <w:rFonts w:ascii="Arial" w:eastAsia="Times New Roman" w:hAnsi="Arial" w:cs="Arial"/>
                <w:sz w:val="20"/>
                <w:szCs w:val="20"/>
              </w:rPr>
            </w:pPr>
            <w:r>
              <w:rPr>
                <w:rFonts w:ascii="Arial" w:eastAsia="Times New Roman" w:hAnsi="Arial" w:cs="Arial"/>
                <w:sz w:val="20"/>
                <w:szCs w:val="20"/>
              </w:rPr>
              <w:t>Projektā nav sniegts pamatojums par plānoto projekta rezultātu noslodzi gada griezumā un/vai projektam piemīt sezonāls raksturs. Finanšu plānā (C sadaļā) nav plānots apgrozījums visa kalendārā gada griezumā.</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7D8BD3AA"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t>0</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440A07" w14:textId="77777777" w:rsidR="00A21514" w:rsidRDefault="00A21514">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6541B6B0" w14:textId="77777777" w:rsidR="00A21514" w:rsidRDefault="00A21514">
            <w:pPr>
              <w:widowControl w:val="0"/>
              <w:spacing w:after="0"/>
              <w:rPr>
                <w:rFonts w:ascii="Arial" w:eastAsia="Times New Roman" w:hAnsi="Arial" w:cs="Arial"/>
                <w:sz w:val="20"/>
                <w:szCs w:val="20"/>
              </w:rPr>
            </w:pPr>
          </w:p>
        </w:tc>
      </w:tr>
      <w:tr w:rsidR="00A21514" w14:paraId="4D01F57F" w14:textId="77777777" w:rsidTr="00FE23AE">
        <w:trPr>
          <w:trHeight w:val="364"/>
        </w:trPr>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9157C1F"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t>4.4.</w:t>
            </w:r>
          </w:p>
        </w:tc>
        <w:tc>
          <w:tcPr>
            <w:tcW w:w="29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68477CB6"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Projekts tiek īstenots kā</w:t>
            </w:r>
          </w:p>
          <w:p w14:paraId="19884EF3"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kopprojekts</w:t>
            </w:r>
          </w:p>
          <w:p w14:paraId="1D498B48" w14:textId="77777777" w:rsidR="00A21514" w:rsidRDefault="00A21514">
            <w:pPr>
              <w:rPr>
                <w:rFonts w:ascii="Arial" w:eastAsia="Times New Roman" w:hAnsi="Arial" w:cs="Arial"/>
                <w:sz w:val="20"/>
                <w:szCs w:val="20"/>
              </w:rPr>
            </w:pPr>
          </w:p>
          <w:p w14:paraId="29711C2E" w14:textId="77777777" w:rsidR="00A21514" w:rsidRDefault="00A21514">
            <w:pPr>
              <w:jc w:val="both"/>
              <w:rPr>
                <w:rFonts w:ascii="Arial" w:eastAsia="Times New Roman" w:hAnsi="Arial" w:cs="Arial"/>
                <w:i/>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7352CE13"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Projekts tiek īstenots kā kopprojekts ar citu juridisku personu vai projektu īsteno atbilstīga kooperatīvā sabiedrība</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4AB8A60A"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 xml:space="preserve">4.4.1. Projekts kritērijā saņem 2 punktus, ja projekta iesnieguma A.2. sadaļā ir uzskaitīti kopprojekta dalībnieki un projekts atbilst MK noteikumu Nr. 590 “Valsts un Eiropas Savienības atbalsta piešķiršanas kārtība lauku attīstībai </w:t>
            </w:r>
            <w:proofErr w:type="spellStart"/>
            <w:r>
              <w:rPr>
                <w:rFonts w:ascii="Arial" w:eastAsia="Times New Roman" w:hAnsi="Arial" w:cs="Arial"/>
                <w:sz w:val="20"/>
                <w:szCs w:val="20"/>
              </w:rPr>
              <w:t>apakšpasākumā</w:t>
            </w:r>
            <w:proofErr w:type="spellEnd"/>
            <w:r>
              <w:rPr>
                <w:rFonts w:ascii="Arial" w:eastAsia="Times New Roman" w:hAnsi="Arial" w:cs="Arial"/>
                <w:sz w:val="20"/>
                <w:szCs w:val="20"/>
              </w:rPr>
              <w:t xml:space="preserve"> “Darbību īstenošana saskaņā </w:t>
            </w:r>
            <w:r>
              <w:rPr>
                <w:rFonts w:ascii="Arial" w:eastAsia="Times New Roman" w:hAnsi="Arial" w:cs="Arial"/>
                <w:sz w:val="20"/>
                <w:szCs w:val="20"/>
              </w:rPr>
              <w:lastRenderedPageBreak/>
              <w:t>ar sabiedrības virzītas vietējās attīstības stratēģiju”” 6.4. apakšpunktam.</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28C6A048"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lastRenderedPageBreak/>
              <w:t>2</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FFAB0B" w14:textId="77777777" w:rsidR="00A21514" w:rsidRDefault="00A21514">
            <w:pPr>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951AA5F" w14:textId="77777777" w:rsidR="00A21514" w:rsidRDefault="00A21514">
            <w:pPr>
              <w:jc w:val="center"/>
              <w:rPr>
                <w:rFonts w:ascii="Arial" w:eastAsia="Times New Roman" w:hAnsi="Arial" w:cs="Arial"/>
                <w:sz w:val="20"/>
                <w:szCs w:val="20"/>
              </w:rPr>
            </w:pPr>
          </w:p>
        </w:tc>
      </w:tr>
      <w:tr w:rsidR="00A21514" w14:paraId="7B7C3E24" w14:textId="77777777" w:rsidTr="00FE23AE">
        <w:trPr>
          <w:trHeight w:val="1655"/>
        </w:trPr>
        <w:tc>
          <w:tcPr>
            <w:tcW w:w="831" w:type="dxa"/>
            <w:vMerge/>
            <w:tcBorders>
              <w:top w:val="single" w:sz="4" w:space="0" w:color="000000"/>
              <w:left w:val="single" w:sz="4" w:space="0" w:color="000000"/>
              <w:bottom w:val="single" w:sz="4" w:space="0" w:color="000000"/>
              <w:right w:val="single" w:sz="4" w:space="0" w:color="000000"/>
            </w:tcBorders>
            <w:shd w:val="clear" w:color="auto" w:fill="auto"/>
          </w:tcPr>
          <w:p w14:paraId="5F33F40F" w14:textId="77777777" w:rsidR="00A21514" w:rsidRDefault="00A21514">
            <w:pPr>
              <w:widowControl w:val="0"/>
              <w:spacing w:after="0"/>
              <w:rPr>
                <w:rFonts w:ascii="Arial" w:eastAsia="Times New Roman" w:hAnsi="Arial" w:cs="Arial"/>
                <w:sz w:val="20"/>
                <w:szCs w:val="20"/>
              </w:rPr>
            </w:pP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726C501" w14:textId="77777777" w:rsidR="00A21514" w:rsidRDefault="00A21514">
            <w:pPr>
              <w:widowControl w:val="0"/>
              <w:spacing w:after="0"/>
              <w:rPr>
                <w:rFonts w:ascii="Arial" w:eastAsia="Times New Roman" w:hAnsi="Arial" w:cs="Arial"/>
                <w:sz w:val="20"/>
                <w:szCs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5560A43C" w14:textId="77777777" w:rsidR="00A21514" w:rsidRDefault="0056171C">
            <w:pPr>
              <w:jc w:val="both"/>
              <w:rPr>
                <w:rFonts w:ascii="Arial" w:eastAsia="Times New Roman" w:hAnsi="Arial" w:cs="Arial"/>
                <w:sz w:val="20"/>
                <w:szCs w:val="20"/>
              </w:rPr>
            </w:pPr>
            <w:r>
              <w:rPr>
                <w:rFonts w:ascii="Arial" w:eastAsia="Times New Roman" w:hAnsi="Arial" w:cs="Arial"/>
                <w:sz w:val="20"/>
                <w:szCs w:val="20"/>
              </w:rPr>
              <w:t>Projekts netiek īstenots kā kopprojekts</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tcPr>
          <w:p w14:paraId="778968B6" w14:textId="77777777" w:rsidR="00A21514" w:rsidRDefault="0056171C">
            <w:pPr>
              <w:tabs>
                <w:tab w:val="left" w:pos="1395"/>
              </w:tabs>
              <w:jc w:val="both"/>
              <w:rPr>
                <w:rFonts w:ascii="Arial" w:eastAsia="Times New Roman" w:hAnsi="Arial" w:cs="Arial"/>
                <w:sz w:val="20"/>
                <w:szCs w:val="20"/>
              </w:rPr>
            </w:pPr>
            <w:r>
              <w:rPr>
                <w:rFonts w:ascii="Arial" w:eastAsia="Times New Roman" w:hAnsi="Arial" w:cs="Arial"/>
                <w:sz w:val="20"/>
                <w:szCs w:val="20"/>
              </w:rPr>
              <w:t xml:space="preserve">4.4.2. Projekts kritērijā saņem 0 punktu, ja projekts neatbilst MK noteikumu Nr. 590 “Valsts un Eiropas Savienības atbalsta piešķiršanas kārtība lauku attīstībai </w:t>
            </w:r>
            <w:proofErr w:type="spellStart"/>
            <w:r>
              <w:rPr>
                <w:rFonts w:ascii="Arial" w:eastAsia="Times New Roman" w:hAnsi="Arial" w:cs="Arial"/>
                <w:sz w:val="20"/>
                <w:szCs w:val="20"/>
              </w:rPr>
              <w:t>apakšpasākumā</w:t>
            </w:r>
            <w:proofErr w:type="spellEnd"/>
            <w:r>
              <w:rPr>
                <w:rFonts w:ascii="Arial" w:eastAsia="Times New Roman" w:hAnsi="Arial" w:cs="Arial"/>
                <w:sz w:val="20"/>
                <w:szCs w:val="20"/>
              </w:rPr>
              <w:t xml:space="preserve"> “Darbību īstenošana saskaņā ar sabiedrības virzītas vietējās attīstības stratēģiju”” 6.4. apakšpunktam.</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6D8302EE" w14:textId="77777777" w:rsidR="00A21514" w:rsidRDefault="0056171C">
            <w:pPr>
              <w:jc w:val="center"/>
              <w:rPr>
                <w:rFonts w:ascii="Arial" w:eastAsia="Times New Roman" w:hAnsi="Arial" w:cs="Arial"/>
                <w:sz w:val="20"/>
                <w:szCs w:val="20"/>
              </w:rPr>
            </w:pPr>
            <w:r>
              <w:rPr>
                <w:rFonts w:ascii="Arial" w:eastAsia="Times New Roman" w:hAnsi="Arial" w:cs="Arial"/>
                <w:sz w:val="20"/>
                <w:szCs w:val="20"/>
              </w:rPr>
              <w:t>0</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144531" w14:textId="77777777" w:rsidR="00A21514" w:rsidRDefault="00A21514">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62AF55D2" w14:textId="77777777" w:rsidR="00A21514" w:rsidRDefault="00A21514">
            <w:pPr>
              <w:widowControl w:val="0"/>
              <w:spacing w:after="0"/>
              <w:rPr>
                <w:rFonts w:ascii="Arial" w:eastAsia="Times New Roman" w:hAnsi="Arial" w:cs="Arial"/>
                <w:sz w:val="20"/>
                <w:szCs w:val="20"/>
              </w:rPr>
            </w:pPr>
          </w:p>
        </w:tc>
      </w:tr>
      <w:tr w:rsidR="00A21514" w14:paraId="1C564202" w14:textId="77777777" w:rsidTr="00FE23AE">
        <w:trPr>
          <w:trHeight w:val="1185"/>
        </w:trPr>
        <w:tc>
          <w:tcPr>
            <w:tcW w:w="8743" w:type="dxa"/>
            <w:gridSpan w:val="8"/>
            <w:tcBorders>
              <w:top w:val="single" w:sz="4" w:space="0" w:color="000000"/>
              <w:left w:val="single" w:sz="4" w:space="0" w:color="000000"/>
              <w:bottom w:val="single" w:sz="4" w:space="0" w:color="000000"/>
              <w:right w:val="single" w:sz="4" w:space="0" w:color="000000"/>
            </w:tcBorders>
            <w:shd w:val="clear" w:color="auto" w:fill="FFFFFF"/>
          </w:tcPr>
          <w:p w14:paraId="6868D7A6" w14:textId="77777777" w:rsidR="00A21514" w:rsidRDefault="0056171C">
            <w:r>
              <w:rPr>
                <w:rFonts w:ascii="Arial" w:eastAsia="Times New Roman" w:hAnsi="Arial" w:cs="Arial"/>
                <w:b/>
                <w:sz w:val="20"/>
                <w:szCs w:val="20"/>
              </w:rPr>
              <w:t>Maksimālais kopējais punktu skaits (bez papildus 1 punkta 3.5. kritērijā un 2 punktiem 4.1.kritērijā): 35</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925DCCA" w14:textId="77777777" w:rsidR="00A21514" w:rsidRDefault="0056171C">
            <w:pPr>
              <w:spacing w:after="0" w:line="293" w:lineRule="atLeast"/>
              <w:jc w:val="right"/>
              <w:rPr>
                <w:rFonts w:eastAsia="Times New Roman" w:cs="Times New Roman"/>
                <w:b/>
                <w:sz w:val="22"/>
                <w:lang w:eastAsia="lv-LV"/>
              </w:rPr>
            </w:pPr>
            <w:r>
              <w:rPr>
                <w:rFonts w:eastAsia="Times New Roman" w:cs="Times New Roman"/>
                <w:b/>
                <w:sz w:val="22"/>
                <w:lang w:eastAsia="lv-LV"/>
              </w:rPr>
              <w:t xml:space="preserve">      </w:t>
            </w:r>
          </w:p>
          <w:p w14:paraId="5C93F0EC" w14:textId="77777777" w:rsidR="00A21514" w:rsidRDefault="0056171C">
            <w:pPr>
              <w:rPr>
                <w:rFonts w:ascii="Arial" w:eastAsia="Times New Roman" w:hAnsi="Arial" w:cs="Arial"/>
                <w:b/>
                <w:sz w:val="20"/>
                <w:szCs w:val="20"/>
                <w:highlight w:val="lightGray"/>
              </w:rPr>
            </w:pPr>
            <w:r>
              <w:rPr>
                <w:rFonts w:eastAsia="Times New Roman" w:cs="Times New Roman"/>
                <w:b/>
                <w:sz w:val="22"/>
                <w:lang w:eastAsia="lv-LV"/>
              </w:rPr>
              <w:t>Pašvērtējuma punktu (F) kopsumma:</w:t>
            </w:r>
          </w:p>
        </w:tc>
        <w:tc>
          <w:tcPr>
            <w:tcW w:w="3933"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28E68C6" w14:textId="77777777" w:rsidR="00A21514" w:rsidRDefault="0056171C">
            <w:r>
              <w:rPr>
                <w:rFonts w:eastAsia="Times New Roman" w:cs="Times New Roman"/>
                <w:b/>
                <w:sz w:val="22"/>
                <w:lang w:eastAsia="lv-LV"/>
              </w:rPr>
              <w:t>F= (1.1.+2.1.+2.2.+2.3.+2.4.+3.1.+3.2.+3.3.+ 3.4.+3.5.+3.6.+4.1.+4.2.+4.3.+4.4.)</w:t>
            </w:r>
          </w:p>
        </w:tc>
      </w:tr>
      <w:tr w:rsidR="00A21514" w14:paraId="748D9812" w14:textId="77777777" w:rsidTr="00FE23AE">
        <w:trPr>
          <w:trHeight w:val="1308"/>
        </w:trPr>
        <w:tc>
          <w:tcPr>
            <w:tcW w:w="8743" w:type="dxa"/>
            <w:gridSpan w:val="8"/>
            <w:tcBorders>
              <w:top w:val="single" w:sz="4" w:space="0" w:color="000000"/>
              <w:left w:val="single" w:sz="4" w:space="0" w:color="000000"/>
              <w:bottom w:val="single" w:sz="4" w:space="0" w:color="000000"/>
              <w:right w:val="single" w:sz="4" w:space="0" w:color="000000"/>
            </w:tcBorders>
            <w:shd w:val="clear" w:color="auto" w:fill="FFFFFF"/>
          </w:tcPr>
          <w:p w14:paraId="342F048B" w14:textId="77777777" w:rsidR="00A21514" w:rsidRDefault="00A21514">
            <w:pPr>
              <w:jc w:val="right"/>
              <w:rPr>
                <w:rFonts w:ascii="Arial" w:eastAsia="Times New Roman" w:hAnsi="Arial" w:cs="Arial"/>
                <w:b/>
                <w:sz w:val="20"/>
                <w:szCs w:val="20"/>
              </w:rPr>
            </w:pPr>
          </w:p>
          <w:p w14:paraId="0ACE1CB8" w14:textId="77777777" w:rsidR="00A21514" w:rsidRDefault="0056171C">
            <w:r>
              <w:rPr>
                <w:rFonts w:ascii="Arial" w:eastAsia="Times New Roman" w:hAnsi="Arial" w:cs="Arial"/>
                <w:b/>
                <w:sz w:val="20"/>
                <w:szCs w:val="20"/>
              </w:rPr>
              <w:t>Minimālais punktu skaits, lai tas būtu atbilstošs vietējās attīstības stratēģijai: 14</w:t>
            </w:r>
          </w:p>
        </w:tc>
        <w:tc>
          <w:tcPr>
            <w:tcW w:w="1762" w:type="dxa"/>
            <w:vMerge/>
            <w:tcBorders>
              <w:top w:val="single" w:sz="4" w:space="0" w:color="000000"/>
              <w:left w:val="single" w:sz="4" w:space="0" w:color="000000"/>
              <w:bottom w:val="single" w:sz="4" w:space="0" w:color="000000"/>
              <w:right w:val="single" w:sz="4" w:space="0" w:color="000000"/>
            </w:tcBorders>
            <w:shd w:val="clear" w:color="auto" w:fill="FFFFFF"/>
          </w:tcPr>
          <w:p w14:paraId="2030789E" w14:textId="77777777" w:rsidR="00A21514" w:rsidRDefault="00A21514">
            <w:pPr>
              <w:spacing w:after="0" w:line="293" w:lineRule="atLeast"/>
              <w:jc w:val="right"/>
              <w:rPr>
                <w:rFonts w:eastAsia="Times New Roman" w:cs="Times New Roman"/>
                <w:b/>
                <w:sz w:val="22"/>
                <w:lang w:eastAsia="lv-LV"/>
              </w:rPr>
            </w:pPr>
          </w:p>
        </w:tc>
        <w:tc>
          <w:tcPr>
            <w:tcW w:w="3933" w:type="dxa"/>
            <w:vMerge/>
            <w:tcBorders>
              <w:top w:val="single" w:sz="4" w:space="0" w:color="000000"/>
              <w:left w:val="single" w:sz="4" w:space="0" w:color="000000"/>
              <w:bottom w:val="single" w:sz="4" w:space="0" w:color="000000"/>
              <w:right w:val="single" w:sz="4" w:space="0" w:color="000000"/>
            </w:tcBorders>
            <w:shd w:val="clear" w:color="auto" w:fill="FFFFFF"/>
          </w:tcPr>
          <w:p w14:paraId="7E8FFA98" w14:textId="77777777" w:rsidR="00A21514" w:rsidRDefault="00A21514">
            <w:pPr>
              <w:rPr>
                <w:rFonts w:eastAsia="Times New Roman" w:cs="Times New Roman"/>
                <w:b/>
                <w:sz w:val="22"/>
                <w:lang w:eastAsia="lv-LV"/>
              </w:rPr>
            </w:pPr>
          </w:p>
        </w:tc>
      </w:tr>
    </w:tbl>
    <w:p w14:paraId="73BD40E5" w14:textId="77777777" w:rsidR="00A21514" w:rsidRDefault="00A21514">
      <w:pPr>
        <w:spacing w:after="0" w:line="240" w:lineRule="auto"/>
        <w:contextualSpacing/>
        <w:jc w:val="both"/>
        <w:rPr>
          <w:rFonts w:eastAsia="Calibri" w:cs="Times New Roman"/>
          <w:b/>
          <w:szCs w:val="24"/>
        </w:rPr>
      </w:pPr>
    </w:p>
    <w:p w14:paraId="380B50BB" w14:textId="77777777" w:rsidR="00A21514" w:rsidRDefault="00A21514">
      <w:pPr>
        <w:spacing w:after="200" w:line="276" w:lineRule="auto"/>
        <w:rPr>
          <w:rFonts w:ascii="Calibri" w:eastAsia="Calibri" w:hAnsi="Calibri" w:cs="Times New Roman"/>
          <w:sz w:val="22"/>
        </w:rPr>
      </w:pPr>
    </w:p>
    <w:p w14:paraId="2524D94C" w14:textId="77777777" w:rsidR="00A21514" w:rsidRDefault="0056171C">
      <w:pPr>
        <w:spacing w:after="200" w:line="276" w:lineRule="auto"/>
        <w:rPr>
          <w:rFonts w:eastAsia="Calibri" w:cs="Times New Roman"/>
          <w:sz w:val="22"/>
        </w:rPr>
      </w:pPr>
      <w:r>
        <w:rPr>
          <w:rFonts w:ascii="Arial" w:eastAsia="Calibri" w:hAnsi="Arial" w:cs="Times New Roman"/>
          <w:sz w:val="22"/>
        </w:rPr>
        <w:t>Datums: _________________</w:t>
      </w:r>
    </w:p>
    <w:p w14:paraId="4D0FE623" w14:textId="0B9549EB" w:rsidR="00A21514" w:rsidRPr="00FE23AE" w:rsidRDefault="0056171C">
      <w:pPr>
        <w:spacing w:after="200" w:line="276" w:lineRule="auto"/>
        <w:rPr>
          <w:rFonts w:eastAsia="Calibri" w:cs="Times New Roman"/>
          <w:szCs w:val="24"/>
        </w:rPr>
      </w:pPr>
      <w:r>
        <w:rPr>
          <w:rFonts w:ascii="Arial" w:eastAsia="Calibri" w:hAnsi="Arial" w:cs="Times New Roman"/>
          <w:sz w:val="22"/>
        </w:rPr>
        <w:t>Vārds, uzvārds, paraksts: ____________________</w:t>
      </w:r>
    </w:p>
    <w:p w14:paraId="75FC9DA2" w14:textId="77777777" w:rsidR="00A21514" w:rsidRDefault="00A21514"/>
    <w:sectPr w:rsidR="00A21514" w:rsidSect="00FE23AE">
      <w:headerReference w:type="default" r:id="rId11"/>
      <w:pgSz w:w="16838" w:h="11906" w:orient="landscape"/>
      <w:pgMar w:top="1717" w:right="1440" w:bottom="1592"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06056" w14:textId="77777777" w:rsidR="00A14CD3" w:rsidRDefault="00A14CD3" w:rsidP="00FE23AE">
      <w:pPr>
        <w:spacing w:after="0" w:line="240" w:lineRule="auto"/>
      </w:pPr>
      <w:r>
        <w:separator/>
      </w:r>
    </w:p>
  </w:endnote>
  <w:endnote w:type="continuationSeparator" w:id="0">
    <w:p w14:paraId="21DC5CAF" w14:textId="77777777" w:rsidR="00A14CD3" w:rsidRDefault="00A14CD3" w:rsidP="00FE2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auto"/>
    <w:pitch w:val="default"/>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D773A" w14:textId="77777777" w:rsidR="00A14CD3" w:rsidRDefault="00A14CD3" w:rsidP="00FE23AE">
      <w:pPr>
        <w:spacing w:after="0" w:line="240" w:lineRule="auto"/>
      </w:pPr>
      <w:r>
        <w:separator/>
      </w:r>
    </w:p>
  </w:footnote>
  <w:footnote w:type="continuationSeparator" w:id="0">
    <w:p w14:paraId="2F8726D0" w14:textId="77777777" w:rsidR="00A14CD3" w:rsidRDefault="00A14CD3" w:rsidP="00FE2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694F" w14:textId="0915FF5E" w:rsidR="00FE23AE" w:rsidRDefault="00FE23AE" w:rsidP="00FE23AE">
    <w:pPr>
      <w:pStyle w:val="Header"/>
      <w:jc w:val="center"/>
    </w:pPr>
    <w:r>
      <w:rPr>
        <w:noProof/>
      </w:rPr>
      <w:drawing>
        <wp:anchor distT="0" distB="0" distL="114300" distR="114300" simplePos="0" relativeHeight="251658240" behindDoc="1" locked="0" layoutInCell="1" allowOverlap="1" wp14:anchorId="3FB53632" wp14:editId="07DD6CB3">
          <wp:simplePos x="0" y="0"/>
          <wp:positionH relativeFrom="column">
            <wp:posOffset>1517015</wp:posOffset>
          </wp:positionH>
          <wp:positionV relativeFrom="paragraph">
            <wp:posOffset>228600</wp:posOffset>
          </wp:positionV>
          <wp:extent cx="5768392" cy="692150"/>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8392" cy="6921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60" style="width:21pt;height:19.5pt" coordsize="" o:spt="100" o:bullet="t" adj="0,,0" path="" stroked="f">
        <v:stroke joinstyle="miter"/>
        <v:imagedata r:id="rId1" o:title=""/>
        <v:formulas/>
        <v:path o:connecttype="segments"/>
      </v:shape>
    </w:pict>
  </w:numPicBullet>
  <w:abstractNum w:abstractNumId="0" w15:restartNumberingAfterBreak="0">
    <w:nsid w:val="0AA922F8"/>
    <w:multiLevelType w:val="multilevel"/>
    <w:tmpl w:val="858845BE"/>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 w15:restartNumberingAfterBreak="0">
    <w:nsid w:val="0CB81197"/>
    <w:multiLevelType w:val="multilevel"/>
    <w:tmpl w:val="F36CFAA8"/>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 w15:restartNumberingAfterBreak="0">
    <w:nsid w:val="19592B74"/>
    <w:multiLevelType w:val="multilevel"/>
    <w:tmpl w:val="5F92E996"/>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3" w15:restartNumberingAfterBreak="0">
    <w:nsid w:val="41FA5D8A"/>
    <w:multiLevelType w:val="multilevel"/>
    <w:tmpl w:val="875C3D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57E28D5"/>
    <w:multiLevelType w:val="multilevel"/>
    <w:tmpl w:val="3E442C74"/>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5" w15:restartNumberingAfterBreak="0">
    <w:nsid w:val="4F035D4D"/>
    <w:multiLevelType w:val="multilevel"/>
    <w:tmpl w:val="3CFCEA9E"/>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6" w15:restartNumberingAfterBreak="0">
    <w:nsid w:val="6E8F3A0E"/>
    <w:multiLevelType w:val="multilevel"/>
    <w:tmpl w:val="C58AF9C4"/>
    <w:lvl w:ilvl="0">
      <w:start w:val="1"/>
      <w:numFmt w:val="decimal"/>
      <w:lvlText w:val="%1."/>
      <w:lvlJc w:val="left"/>
      <w:pPr>
        <w:ind w:left="720" w:hanging="360"/>
      </w:pPr>
      <w:rPr>
        <w:rFonts w:ascii="Arial" w:hAnsi="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2114B25"/>
    <w:multiLevelType w:val="multilevel"/>
    <w:tmpl w:val="F8D0FFE0"/>
    <w:lvl w:ilvl="0">
      <w:start w:val="1"/>
      <w:numFmt w:val="bullet"/>
      <w:lvlText w:val="▪"/>
      <w:lvlJc w:val="left"/>
      <w:pPr>
        <w:ind w:left="1800" w:hanging="360"/>
      </w:pPr>
      <w:rPr>
        <w:rFonts w:ascii="Noto Sans Symbols" w:hAnsi="Noto Sans Symbols" w:cs="Noto Sans Symbols" w:hint="default"/>
      </w:rPr>
    </w:lvl>
    <w:lvl w:ilvl="1">
      <w:start w:val="1"/>
      <w:numFmt w:val="decimal"/>
      <w:lvlText w:val="%2."/>
      <w:lvlJc w:val="left"/>
      <w:pPr>
        <w:ind w:left="1440" w:hanging="360"/>
      </w:pPr>
      <w:rPr>
        <w:rFonts w:ascii="Arial" w:hAnsi="Arial"/>
        <w:b/>
        <w:bCs/>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7E50076F"/>
    <w:multiLevelType w:val="multilevel"/>
    <w:tmpl w:val="95543516"/>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num w:numId="1" w16cid:durableId="1978679728">
    <w:abstractNumId w:val="5"/>
  </w:num>
  <w:num w:numId="2" w16cid:durableId="124203738">
    <w:abstractNumId w:val="2"/>
  </w:num>
  <w:num w:numId="3" w16cid:durableId="532034855">
    <w:abstractNumId w:val="7"/>
  </w:num>
  <w:num w:numId="4" w16cid:durableId="1224756310">
    <w:abstractNumId w:val="8"/>
  </w:num>
  <w:num w:numId="5" w16cid:durableId="549150399">
    <w:abstractNumId w:val="0"/>
  </w:num>
  <w:num w:numId="6" w16cid:durableId="1561751671">
    <w:abstractNumId w:val="1"/>
  </w:num>
  <w:num w:numId="7" w16cid:durableId="60565293">
    <w:abstractNumId w:val="4"/>
  </w:num>
  <w:num w:numId="8" w16cid:durableId="1677884228">
    <w:abstractNumId w:val="6"/>
  </w:num>
  <w:num w:numId="9" w16cid:durableId="1642273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514"/>
    <w:rsid w:val="0056171C"/>
    <w:rsid w:val="00605B06"/>
    <w:rsid w:val="00A14CD3"/>
    <w:rsid w:val="00A21514"/>
    <w:rsid w:val="00BC6FB5"/>
    <w:rsid w:val="00EB2B18"/>
    <w:rsid w:val="00FE23AE"/>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0977A"/>
  <w15:docId w15:val="{3CAA0DA0-6F26-4B17-85E7-54D19D17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8FF"/>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unhideWhenUsed/>
    <w:rsid w:val="003248FF"/>
    <w:rPr>
      <w:color w:val="0000FF"/>
      <w:u w:val="single"/>
    </w:rPr>
  </w:style>
  <w:style w:type="character" w:customStyle="1" w:styleId="BalloonTextChar">
    <w:name w:val="Balloon Text Char"/>
    <w:basedOn w:val="DefaultParagraphFont"/>
    <w:link w:val="BalloonText"/>
    <w:uiPriority w:val="99"/>
    <w:semiHidden/>
    <w:qFormat/>
    <w:rsid w:val="00E05A84"/>
    <w:rPr>
      <w:rFonts w:ascii="Segoe UI" w:hAnsi="Segoe UI" w:cs="Segoe UI"/>
      <w:sz w:val="18"/>
      <w:szCs w:val="18"/>
    </w:rPr>
  </w:style>
  <w:style w:type="character" w:customStyle="1" w:styleId="ListParagraphChar">
    <w:name w:val="List Paragraph Char"/>
    <w:link w:val="ListParagraph"/>
    <w:uiPriority w:val="34"/>
    <w:qFormat/>
    <w:rsid w:val="00640380"/>
    <w:rPr>
      <w:rFonts w:ascii="Times New Roman" w:hAnsi="Times New Roman"/>
      <w:sz w:val="24"/>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styleId="BalloonText">
    <w:name w:val="Balloon Text"/>
    <w:basedOn w:val="Normal"/>
    <w:link w:val="BalloonTextChar"/>
    <w:uiPriority w:val="99"/>
    <w:semiHidden/>
    <w:unhideWhenUsed/>
    <w:qFormat/>
    <w:rsid w:val="00E05A84"/>
    <w:pPr>
      <w:spacing w:after="0" w:line="240" w:lineRule="auto"/>
    </w:pPr>
    <w:rPr>
      <w:rFonts w:ascii="Segoe UI" w:hAnsi="Segoe UI" w:cs="Segoe UI"/>
      <w:sz w:val="18"/>
      <w:szCs w:val="18"/>
    </w:rPr>
  </w:style>
  <w:style w:type="paragraph" w:styleId="ListParagraph">
    <w:name w:val="List Paragraph"/>
    <w:basedOn w:val="Normal"/>
    <w:link w:val="ListParagraphChar"/>
    <w:uiPriority w:val="34"/>
    <w:qFormat/>
    <w:rsid w:val="002C7581"/>
    <w:pPr>
      <w:ind w:left="720"/>
      <w:contextualSpacing/>
    </w:pPr>
  </w:style>
  <w:style w:type="paragraph" w:styleId="Header">
    <w:name w:val="header"/>
    <w:basedOn w:val="Normal"/>
    <w:link w:val="HeaderChar"/>
    <w:uiPriority w:val="99"/>
    <w:unhideWhenUsed/>
    <w:rsid w:val="00FE23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23AE"/>
    <w:rPr>
      <w:rFonts w:ascii="Times New Roman" w:hAnsi="Times New Roman"/>
      <w:sz w:val="24"/>
    </w:rPr>
  </w:style>
  <w:style w:type="paragraph" w:styleId="Footer">
    <w:name w:val="footer"/>
    <w:basedOn w:val="Normal"/>
    <w:link w:val="FooterChar"/>
    <w:uiPriority w:val="99"/>
    <w:unhideWhenUsed/>
    <w:rsid w:val="00FE23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FE23A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zeknespartnerib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ur-lex.europa.eu/eli/reg/2013/1407?locale=LV" TargetMode="External"/><Relationship Id="rId4" Type="http://schemas.openxmlformats.org/officeDocument/2006/relationships/settings" Target="settings.xml"/><Relationship Id="rId9" Type="http://schemas.openxmlformats.org/officeDocument/2006/relationships/hyperlink" Target="https://likumi.lv/ta/id/2774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40870-D666-42AB-A1FF-69E01B7D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13728</Words>
  <Characters>7826</Characters>
  <Application>Microsoft Office Word</Application>
  <DocSecurity>0</DocSecurity>
  <Lines>65</Lines>
  <Paragraphs>43</Paragraphs>
  <ScaleCrop>false</ScaleCrop>
  <Company/>
  <LinksUpToDate>false</LinksUpToDate>
  <CharactersWithSpaces>21511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Elksne</dc:creator>
  <dc:description/>
  <cp:lastModifiedBy>Ineta Elksne</cp:lastModifiedBy>
  <cp:revision>7</cp:revision>
  <cp:lastPrinted>2019-01-09T13:22:00Z</cp:lastPrinted>
  <dcterms:created xsi:type="dcterms:W3CDTF">2021-10-29T05:45:00Z</dcterms:created>
  <dcterms:modified xsi:type="dcterms:W3CDTF">2022-10-12T09:58:00Z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